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Paris Jonathan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0.9361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864,534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represents the withholding of shares by the issuer to satisfy the reporting person's tax withholding obligations in connection with the vesting and settlement of previously reported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Paris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6482" TargetMode="External"/><Relationship Id="rId5" Type="http://schemas.openxmlformats.org/officeDocument/2006/relationships/hyperlink" Target="http://www.sec.gov/cgi-bin/browse-edgar?action=getcompany&amp;CIK=0001861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3292</Characters>
  <CharactersWithSpaces>3824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