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60"/>
        <w:spacing w:after="0" w:line="24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-225425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9"/>
              <w:spacing w:after="0" w:line="129"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3"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5219700</wp:posOffset>
            </wp:positionH>
            <wp:positionV relativeFrom="paragraph">
              <wp:posOffset>-607695</wp:posOffset>
            </wp:positionV>
            <wp:extent cx="57150" cy="621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3933190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12065</wp:posOffset>
            </wp:positionV>
            <wp:extent cx="6997700" cy="7267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7267575"/>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180" w:space="460"/>
            <w:col w:w="8440"/>
          </w:cols>
          <w:pgMar w:left="460" w:top="218" w:right="359" w:bottom="494"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Winn David Randall</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55"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7900 GLADES ROAD</w:t>
      </w:r>
    </w:p>
    <w:p>
      <w:pPr>
        <w:spacing w:after="0" w:line="66"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SUITE 540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Arial" w:cs="Arial" w:eastAsia="Arial" w:hAnsi="Arial"/>
          <w:sz w:val="18"/>
          <w:szCs w:val="18"/>
          <w:color w:val="0000EE"/>
        </w:rPr>
      </w:pPr>
      <w:hyperlink r:id="rId13">
        <w:r>
          <w:rPr>
            <w:rFonts w:ascii="Arial" w:cs="Arial" w:eastAsia="Arial" w:hAnsi="Arial"/>
            <w:sz w:val="18"/>
            <w:szCs w:val="18"/>
            <w:u w:val="single" w:color="auto"/>
            <w:color w:val="0000EE"/>
          </w:rPr>
          <w:t>Definitive Healthcare Corp.</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DH</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396"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0000FF"/>
        </w:rPr>
        <w:t>08/08/2022</w:t>
      </w:r>
    </w:p>
    <w:p>
      <w:pPr>
        <w:spacing w:after="0" w:line="20" w:lineRule="exact"/>
        <w:rPr>
          <w:sz w:val="24"/>
          <w:szCs w:val="24"/>
          <w:color w:val="auto"/>
        </w:rPr>
      </w:pPr>
      <w:r>
        <w:rPr>
          <w:sz w:val="24"/>
          <w:szCs w:val="24"/>
          <w:color w:val="auto"/>
        </w:rPr>
        <w:br w:type="column"/>
      </w:r>
    </w:p>
    <w:p>
      <w:pPr>
        <w:ind w:left="-9" w:right="720" w:firstLine="9"/>
        <w:spacing w:after="0" w:line="230" w:lineRule="auto"/>
        <w:tabs>
          <w:tab w:leader="none" w:pos="13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1"/>
        <w:spacing w:after="0"/>
        <w:tabs>
          <w:tab w:leader="none" w:pos="511" w:val="left"/>
          <w:tab w:leader="none" w:pos="2071"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1"/>
          <w:szCs w:val="11"/>
          <w:color w:val="auto"/>
        </w:rPr>
        <w:t>10% Owner</w:t>
      </w:r>
    </w:p>
    <w:p>
      <w:pPr>
        <w:spacing w:after="0" w:line="97"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31"/>
        <w:spacing w:after="0"/>
        <w:tabs>
          <w:tab w:leader="none" w:pos="20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31" w:lineRule="exact"/>
        <w:rPr>
          <w:sz w:val="24"/>
          <w:szCs w:val="24"/>
          <w:color w:val="auto"/>
        </w:rPr>
      </w:pPr>
    </w:p>
    <w:p>
      <w:pPr>
        <w:sectPr>
          <w:pgSz w:w="11900" w:h="16838" w:orient="portrait"/>
          <w:cols w:equalWidth="0" w:num="3">
            <w:col w:w="3180" w:space="720"/>
            <w:col w:w="3109" w:space="720"/>
            <w:col w:w="3351"/>
          </w:cols>
          <w:pgMar w:left="460" w:top="218" w:right="359" w:bottom="494"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3400" w:type="dxa"/>
            <w:vAlign w:val="bottom"/>
            <w:gridSpan w:val="6"/>
          </w:tcPr>
          <w:p>
            <w:pPr>
              <w:jc w:val="center"/>
              <w:spacing w:after="0"/>
              <w:rPr>
                <w:sz w:val="20"/>
                <w:szCs w:val="20"/>
                <w:color w:val="auto"/>
              </w:rPr>
            </w:pPr>
            <w:r>
              <w:rPr>
                <w:rFonts w:ascii="Arial" w:cs="Arial" w:eastAsia="Arial" w:hAnsi="Arial"/>
                <w:sz w:val="13"/>
                <w:szCs w:val="13"/>
                <w:color w:val="auto"/>
                <w:w w:val="96"/>
              </w:rPr>
              <w:t>4. If Amendment, Date of Original Filed (Month/Day/Year)</w:t>
            </w:r>
          </w:p>
        </w:tc>
        <w:tc>
          <w:tcPr>
            <w:tcW w:w="200" w:type="dxa"/>
            <w:vAlign w:val="bottom"/>
          </w:tcPr>
          <w:p>
            <w:pPr>
              <w:spacing w:after="0"/>
              <w:rPr>
                <w:sz w:val="14"/>
                <w:szCs w:val="14"/>
                <w:color w:val="auto"/>
              </w:rPr>
            </w:pPr>
          </w:p>
        </w:tc>
        <w:tc>
          <w:tcPr>
            <w:tcW w:w="3720" w:type="dxa"/>
            <w:vAlign w:val="bottom"/>
            <w:gridSpan w:val="10"/>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2"/>
          </w:tcPr>
          <w:p>
            <w:pPr>
              <w:ind w:left="3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00" w:type="dxa"/>
            <w:vAlign w:val="bottom"/>
            <w:gridSpan w:val="7"/>
            <w:vMerge w:val="restart"/>
          </w:tcPr>
          <w:p>
            <w:pPr>
              <w:ind w:left="5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80" w:type="dxa"/>
            <w:vAlign w:val="bottom"/>
            <w:gridSpan w:val="3"/>
            <w:vMerge w:val="restart"/>
          </w:tcPr>
          <w:p>
            <w:pPr>
              <w:ind w:left="20"/>
              <w:spacing w:after="0"/>
              <w:rPr>
                <w:sz w:val="20"/>
                <w:szCs w:val="20"/>
                <w:color w:val="auto"/>
              </w:rPr>
            </w:pPr>
            <w:r>
              <w:rPr>
                <w:rFonts w:ascii="Arial" w:cs="Arial" w:eastAsia="Arial" w:hAnsi="Arial"/>
                <w:sz w:val="16"/>
                <w:szCs w:val="16"/>
                <w:color w:val="0000FF"/>
              </w:rPr>
              <w:t>BOCA RATON   FL</w:t>
            </w:r>
          </w:p>
        </w:tc>
        <w:tc>
          <w:tcPr>
            <w:tcW w:w="1060" w:type="dxa"/>
            <w:vAlign w:val="bottom"/>
            <w:vMerge w:val="restart"/>
          </w:tcPr>
          <w:p>
            <w:pPr>
              <w:ind w:left="80"/>
              <w:spacing w:after="0"/>
              <w:rPr>
                <w:sz w:val="20"/>
                <w:szCs w:val="20"/>
                <w:color w:val="auto"/>
              </w:rPr>
            </w:pPr>
            <w:r>
              <w:rPr>
                <w:rFonts w:ascii="Arial" w:cs="Arial" w:eastAsia="Arial" w:hAnsi="Arial"/>
                <w:sz w:val="16"/>
                <w:szCs w:val="16"/>
                <w:color w:val="0000FF"/>
              </w:rPr>
              <w:t>33434</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00" w:type="dxa"/>
            <w:vAlign w:val="bottom"/>
            <w:gridSpan w:val="7"/>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380" w:type="dxa"/>
            <w:vAlign w:val="bottom"/>
            <w:gridSpan w:val="3"/>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94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9A9A9A"/>
            </w:tcBorders>
          </w:tcPr>
          <w:p>
            <w:pPr>
              <w:spacing w:after="0"/>
              <w:rPr>
                <w:sz w:val="2"/>
                <w:szCs w:val="2"/>
                <w:color w:val="auto"/>
              </w:rPr>
            </w:pPr>
          </w:p>
        </w:tc>
        <w:tc>
          <w:tcPr>
            <w:tcW w:w="1800" w:type="dxa"/>
            <w:vAlign w:val="bottom"/>
            <w:tcBorders>
              <w:bottom w:val="single" w:sz="8" w:color="9A9A9A"/>
            </w:tcBorders>
            <w:gridSpan w:val="2"/>
          </w:tcPr>
          <w:p>
            <w:pPr>
              <w:spacing w:after="0"/>
              <w:rPr>
                <w:sz w:val="2"/>
                <w:szCs w:val="2"/>
                <w:color w:val="auto"/>
              </w:rPr>
            </w:pPr>
          </w:p>
        </w:tc>
        <w:tc>
          <w:tcPr>
            <w:tcW w:w="1060" w:type="dxa"/>
            <w:vAlign w:val="bottom"/>
            <w:tcBorders>
              <w:bottom w:val="single" w:sz="8" w:color="9A9A9A"/>
            </w:tcBorders>
          </w:tcPr>
          <w:p>
            <w:pPr>
              <w:spacing w:after="0"/>
              <w:rPr>
                <w:sz w:val="2"/>
                <w:szCs w:val="2"/>
                <w:color w:val="auto"/>
              </w:rPr>
            </w:pPr>
          </w:p>
        </w:tc>
        <w:tc>
          <w:tcPr>
            <w:tcW w:w="40" w:type="dxa"/>
            <w:vAlign w:val="bottom"/>
            <w:tcBorders>
              <w:bottom w:val="single" w:sz="8" w:color="9A9A9A"/>
            </w:tcBorders>
          </w:tcPr>
          <w:p>
            <w:pPr>
              <w:spacing w:after="0"/>
              <w:rPr>
                <w:sz w:val="2"/>
                <w:szCs w:val="2"/>
                <w:color w:val="auto"/>
              </w:rPr>
            </w:pPr>
          </w:p>
        </w:tc>
        <w:tc>
          <w:tcPr>
            <w:tcW w:w="180" w:type="dxa"/>
            <w:vAlign w:val="bottom"/>
            <w:tcBorders>
              <w:bottom w:val="single" w:sz="8" w:color="9A9A9A"/>
            </w:tcBorders>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3"/>
                <w:szCs w:val="13"/>
                <w:color w:val="auto"/>
              </w:rPr>
              <w:t>(City)</w:t>
            </w:r>
          </w:p>
        </w:tc>
        <w:tc>
          <w:tcPr>
            <w:tcW w:w="1800" w:type="dxa"/>
            <w:vAlign w:val="bottom"/>
            <w:gridSpan w:val="2"/>
          </w:tcPr>
          <w:p>
            <w:pPr>
              <w:ind w:left="66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2"/>
          </w:tcPr>
          <w:p>
            <w:pPr>
              <w:spacing w:after="0"/>
              <w:rPr>
                <w:sz w:val="10"/>
                <w:szCs w:val="10"/>
                <w:color w:val="auto"/>
              </w:rPr>
            </w:pPr>
          </w:p>
        </w:tc>
        <w:tc>
          <w:tcPr>
            <w:tcW w:w="220" w:type="dxa"/>
            <w:vAlign w:val="bottom"/>
            <w:tcBorders>
              <w:bottom w:val="single" w:sz="8" w:color="2C2C2C"/>
            </w:tcBorders>
            <w:gridSpan w:val="2"/>
          </w:tcPr>
          <w:p>
            <w:pPr>
              <w:spacing w:after="0"/>
              <w:rPr>
                <w:sz w:val="10"/>
                <w:szCs w:val="10"/>
                <w:color w:val="auto"/>
              </w:rPr>
            </w:pPr>
          </w:p>
        </w:tc>
        <w:tc>
          <w:tcPr>
            <w:tcW w:w="160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5"/>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7340" w:type="dxa"/>
            <w:vAlign w:val="bottom"/>
            <w:tcBorders>
              <w:top w:val="single" w:sz="8" w:color="2C2C2C"/>
            </w:tcBorders>
            <w:gridSpan w:val="15"/>
          </w:tcPr>
          <w:p>
            <w:pPr>
              <w:jc w:val="center"/>
              <w:ind w:left="69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460" w:type="dxa"/>
            <w:vAlign w:val="bottom"/>
            <w:tcBorders>
              <w:bottom w:val="single" w:sz="8" w:color="2C2C2C"/>
            </w:tcBorders>
            <w:gridSpan w:val="4"/>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0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840"/>
              <w:spacing w:after="0"/>
              <w:rPr>
                <w:sz w:val="20"/>
                <w:szCs w:val="20"/>
                <w:color w:val="auto"/>
              </w:rPr>
            </w:pPr>
            <w:r>
              <w:rPr>
                <w:rFonts w:ascii="Arial" w:cs="Arial" w:eastAsia="Arial" w:hAnsi="Arial"/>
                <w:sz w:val="11"/>
                <w:szCs w:val="11"/>
                <w:b w:val="1"/>
                <w:bCs w:val="1"/>
                <w:color w:val="auto"/>
              </w:rPr>
              <w:t>2. Transaction</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5"/>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gridSpan w:val="2"/>
          </w:tcPr>
          <w:p>
            <w:pPr>
              <w:ind w:left="840"/>
              <w:spacing w:after="0" w:line="122" w:lineRule="exact"/>
              <w:rPr>
                <w:sz w:val="20"/>
                <w:szCs w:val="20"/>
                <w:color w:val="auto"/>
              </w:rPr>
            </w:pPr>
            <w:r>
              <w:rPr>
                <w:rFonts w:ascii="Arial" w:cs="Arial" w:eastAsia="Arial" w:hAnsi="Arial"/>
                <w:sz w:val="11"/>
                <w:szCs w:val="11"/>
                <w:b w:val="1"/>
                <w:bCs w:val="1"/>
                <w:color w:val="auto"/>
              </w:rPr>
              <w:t>Date</w:t>
            </w: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9"/>
              </w:rPr>
              <w:t>Transaction</w:t>
            </w:r>
          </w:p>
        </w:tc>
        <w:tc>
          <w:tcPr>
            <w:tcW w:w="2040" w:type="dxa"/>
            <w:vAlign w:val="bottom"/>
            <w:gridSpan w:val="5"/>
          </w:tcPr>
          <w:p>
            <w:pPr>
              <w:ind w:left="14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gridSpan w:val="4"/>
          </w:tcPr>
          <w:p>
            <w:pPr>
              <w:ind w:left="840"/>
              <w:spacing w:after="0" w:line="125" w:lineRule="exact"/>
              <w:rPr>
                <w:sz w:val="20"/>
                <w:szCs w:val="20"/>
                <w:color w:val="auto"/>
              </w:rPr>
            </w:pPr>
            <w:r>
              <w:rPr>
                <w:rFonts w:ascii="Arial" w:cs="Arial" w:eastAsia="Arial" w:hAnsi="Arial"/>
                <w:sz w:val="11"/>
                <w:szCs w:val="11"/>
                <w:b w:val="1"/>
                <w:bCs w:val="1"/>
                <w:color w:val="auto"/>
              </w:rPr>
              <w:t>(Month/Day/Year)</w:t>
            </w: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620" w:type="dxa"/>
            <w:vAlign w:val="bottom"/>
            <w:gridSpan w:val="2"/>
          </w:tcPr>
          <w:p>
            <w:pPr>
              <w:ind w:left="320"/>
              <w:spacing w:after="0" w:line="125" w:lineRule="exact"/>
              <w:rPr>
                <w:sz w:val="20"/>
                <w:szCs w:val="20"/>
                <w:color w:val="auto"/>
              </w:rPr>
            </w:pPr>
            <w:r>
              <w:rPr>
                <w:rFonts w:ascii="Arial" w:cs="Arial" w:eastAsia="Arial" w:hAnsi="Arial"/>
                <w:sz w:val="11"/>
                <w:szCs w:val="11"/>
                <w:b w:val="1"/>
                <w:bCs w:val="1"/>
                <w:color w:val="auto"/>
                <w:w w:val="95"/>
              </w:rPr>
              <w:t>(A) or</w:t>
            </w:r>
          </w:p>
        </w:tc>
        <w:tc>
          <w:tcPr>
            <w:tcW w:w="74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20" w:type="dxa"/>
            <w:vAlign w:val="bottom"/>
            <w:gridSpan w:val="2"/>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gridSpan w:val="3"/>
          </w:tcPr>
          <w:p>
            <w:pPr>
              <w:spacing w:after="0"/>
              <w:rPr>
                <w:sz w:val="20"/>
                <w:szCs w:val="20"/>
                <w:color w:val="auto"/>
              </w:rPr>
            </w:pPr>
            <w:r>
              <w:rPr>
                <w:rFonts w:ascii="Arial" w:cs="Arial" w:eastAsia="Arial" w:hAnsi="Arial"/>
                <w:sz w:val="16"/>
                <w:szCs w:val="16"/>
                <w:color w:val="0000FF"/>
              </w:rPr>
              <w:t>By 22C</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60" w:type="dxa"/>
            <w:vAlign w:val="bottom"/>
            <w:gridSpan w:val="4"/>
          </w:tcPr>
          <w:p>
            <w:pPr>
              <w:ind w:left="60"/>
              <w:spacing w:after="0"/>
              <w:rPr>
                <w:sz w:val="20"/>
                <w:szCs w:val="20"/>
                <w:color w:val="auto"/>
              </w:rPr>
            </w:pPr>
            <w:r>
              <w:rPr>
                <w:rFonts w:ascii="Arial" w:cs="Arial" w:eastAsia="Arial" w:hAnsi="Arial"/>
                <w:sz w:val="16"/>
                <w:szCs w:val="16"/>
                <w:color w:val="0000FF"/>
              </w:rPr>
              <w:t>Class A Common Stock</w:t>
            </w:r>
          </w:p>
        </w:tc>
        <w:tc>
          <w:tcPr>
            <w:tcW w:w="1840" w:type="dxa"/>
            <w:vAlign w:val="bottom"/>
            <w:gridSpan w:val="4"/>
          </w:tcPr>
          <w:p>
            <w:pPr>
              <w:ind w:left="940"/>
              <w:spacing w:after="0"/>
              <w:rPr>
                <w:sz w:val="20"/>
                <w:szCs w:val="20"/>
                <w:color w:val="auto"/>
              </w:rPr>
            </w:pPr>
            <w:r>
              <w:rPr>
                <w:rFonts w:ascii="Arial" w:cs="Arial" w:eastAsia="Arial" w:hAnsi="Arial"/>
                <w:sz w:val="16"/>
                <w:szCs w:val="16"/>
                <w:color w:val="0000FF"/>
              </w:rPr>
              <w:t>08/08/2022</w:t>
            </w: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ind w:left="180"/>
              <w:spacing w:after="0"/>
              <w:rPr>
                <w:sz w:val="20"/>
                <w:szCs w:val="20"/>
                <w:color w:val="auto"/>
              </w:rPr>
            </w:pPr>
            <w:r>
              <w:rPr>
                <w:rFonts w:ascii="Arial" w:cs="Arial" w:eastAsia="Arial" w:hAnsi="Arial"/>
                <w:sz w:val="13"/>
                <w:szCs w:val="13"/>
                <w:color w:val="0000FF"/>
              </w:rPr>
              <w:t>C</w:t>
            </w:r>
          </w:p>
        </w:tc>
        <w:tc>
          <w:tcPr>
            <w:tcW w:w="1100" w:type="dxa"/>
            <w:vAlign w:val="bottom"/>
            <w:gridSpan w:val="2"/>
          </w:tcPr>
          <w:p>
            <w:pPr>
              <w:jc w:val="center"/>
              <w:ind w:right="41"/>
              <w:spacing w:after="0"/>
              <w:rPr>
                <w:sz w:val="20"/>
                <w:szCs w:val="20"/>
                <w:color w:val="auto"/>
              </w:rPr>
            </w:pPr>
            <w:r>
              <w:rPr>
                <w:rFonts w:ascii="Arial" w:cs="Arial" w:eastAsia="Arial" w:hAnsi="Arial"/>
                <w:sz w:val="16"/>
                <w:szCs w:val="16"/>
                <w:color w:val="0000FF"/>
                <w:w w:val="89"/>
              </w:rPr>
              <w:t>1,948,960</w:t>
            </w:r>
          </w:p>
        </w:tc>
        <w:tc>
          <w:tcPr>
            <w:tcW w:w="200" w:type="dxa"/>
            <w:vAlign w:val="bottom"/>
          </w:tcPr>
          <w:p>
            <w:pPr>
              <w:ind w:left="20"/>
              <w:spacing w:after="0"/>
              <w:rPr>
                <w:sz w:val="20"/>
                <w:szCs w:val="20"/>
                <w:color w:val="auto"/>
              </w:rPr>
            </w:pPr>
            <w:r>
              <w:rPr>
                <w:rFonts w:ascii="Arial" w:cs="Arial" w:eastAsia="Arial" w:hAnsi="Arial"/>
                <w:sz w:val="16"/>
                <w:szCs w:val="16"/>
                <w:color w:val="0000FF"/>
              </w:rPr>
              <w:t>A</w:t>
            </w:r>
          </w:p>
        </w:tc>
        <w:tc>
          <w:tcPr>
            <w:tcW w:w="700" w:type="dxa"/>
            <w:vAlign w:val="bottom"/>
          </w:tcPr>
          <w:p>
            <w:pPr>
              <w:jc w:val="center"/>
              <w:ind w:left="133"/>
              <w:spacing w:after="0"/>
              <w:rPr>
                <w:sz w:val="20"/>
                <w:szCs w:val="20"/>
                <w:color w:val="auto"/>
              </w:rPr>
            </w:pPr>
            <w:r>
              <w:rPr>
                <w:rFonts w:ascii="Arial" w:cs="Arial" w:eastAsia="Arial" w:hAnsi="Arial"/>
                <w:sz w:val="10"/>
                <w:szCs w:val="10"/>
                <w:color w:val="008000"/>
              </w:rPr>
              <w:t>(2)</w:t>
            </w:r>
          </w:p>
        </w:tc>
        <w:tc>
          <w:tcPr>
            <w:tcW w:w="40" w:type="dxa"/>
            <w:vAlign w:val="bottom"/>
          </w:tcPr>
          <w:p>
            <w:pPr>
              <w:spacing w:after="0"/>
              <w:rPr>
                <w:sz w:val="17"/>
                <w:szCs w:val="17"/>
                <w:color w:val="auto"/>
              </w:rPr>
            </w:pPr>
          </w:p>
        </w:tc>
        <w:tc>
          <w:tcPr>
            <w:tcW w:w="1240" w:type="dxa"/>
            <w:vAlign w:val="bottom"/>
            <w:gridSpan w:val="3"/>
          </w:tcPr>
          <w:p>
            <w:pPr>
              <w:jc w:val="center"/>
              <w:spacing w:after="0"/>
              <w:rPr>
                <w:sz w:val="20"/>
                <w:szCs w:val="20"/>
                <w:color w:val="auto"/>
              </w:rPr>
            </w:pPr>
            <w:r>
              <w:rPr>
                <w:rFonts w:ascii="Arial" w:cs="Arial" w:eastAsia="Arial" w:hAnsi="Arial"/>
                <w:sz w:val="16"/>
                <w:szCs w:val="16"/>
                <w:color w:val="0000FF"/>
                <w:w w:val="92"/>
              </w:rPr>
              <w:t>1,948,960</w:t>
            </w:r>
          </w:p>
        </w:tc>
        <w:tc>
          <w:tcPr>
            <w:tcW w:w="280" w:type="dxa"/>
            <w:vAlign w:val="bottom"/>
          </w:tcPr>
          <w:p>
            <w:pPr>
              <w:spacing w:after="0"/>
              <w:rPr>
                <w:sz w:val="17"/>
                <w:szCs w:val="17"/>
                <w:color w:val="auto"/>
              </w:rPr>
            </w:pPr>
          </w:p>
        </w:tc>
        <w:tc>
          <w:tcPr>
            <w:tcW w:w="640" w:type="dxa"/>
            <w:vAlign w:val="bottom"/>
          </w:tcPr>
          <w:p>
            <w:pPr>
              <w:ind w:left="40"/>
              <w:spacing w:after="0" w:line="200" w:lineRule="exact"/>
              <w:rPr>
                <w:sz w:val="20"/>
                <w:szCs w:val="20"/>
                <w:color w:val="auto"/>
              </w:rPr>
            </w:pPr>
            <w:r>
              <w:rPr>
                <w:rFonts w:ascii="Arial" w:cs="Arial" w:eastAsia="Arial" w:hAnsi="Arial"/>
                <w:sz w:val="23"/>
                <w:szCs w:val="23"/>
                <w:color w:val="0000FF"/>
                <w:vertAlign w:val="subscript"/>
              </w:rPr>
              <w:t>I</w:t>
            </w:r>
            <w:r>
              <w:rPr>
                <w:rFonts w:ascii="Arial" w:cs="Arial" w:eastAsia="Arial" w:hAnsi="Arial"/>
                <w:sz w:val="9"/>
                <w:szCs w:val="9"/>
                <w:color w:val="008000"/>
              </w:rPr>
              <w:t>(1)</w:t>
            </w:r>
          </w:p>
        </w:tc>
        <w:tc>
          <w:tcPr>
            <w:tcW w:w="820" w:type="dxa"/>
            <w:vAlign w:val="bottom"/>
            <w:gridSpan w:val="3"/>
          </w:tcPr>
          <w:p>
            <w:pPr>
              <w:spacing w:after="0"/>
              <w:rPr>
                <w:sz w:val="20"/>
                <w:szCs w:val="20"/>
                <w:color w:val="auto"/>
              </w:rPr>
            </w:pPr>
            <w:r>
              <w:rPr>
                <w:rFonts w:ascii="Arial" w:cs="Arial" w:eastAsia="Arial" w:hAnsi="Arial"/>
                <w:sz w:val="16"/>
                <w:szCs w:val="16"/>
                <w:color w:val="0000FF"/>
              </w:rPr>
              <w:t>Capital I,</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58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98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42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28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rPr>
                <w:sz w:val="20"/>
                <w:szCs w:val="20"/>
                <w:color w:val="auto"/>
              </w:rPr>
            </w:pPr>
            <w:r>
              <w:rPr>
                <w:rFonts w:ascii="Arial" w:cs="Arial" w:eastAsia="Arial" w:hAnsi="Arial"/>
                <w:sz w:val="16"/>
                <w:szCs w:val="16"/>
                <w:color w:val="0000FF"/>
              </w:rPr>
              <w:t>L.P.</w:t>
            </w:r>
            <w:r>
              <w:rPr>
                <w:rFonts w:ascii="Arial" w:cs="Arial" w:eastAsia="Arial" w:hAnsi="Arial"/>
                <w:sz w:val="20"/>
                <w:szCs w:val="20"/>
                <w:color w:val="008000"/>
                <w:vertAlign w:val="superscript"/>
              </w:rPr>
              <w:t>(1)</w:t>
            </w:r>
          </w:p>
        </w:tc>
        <w:tc>
          <w:tcPr>
            <w:tcW w:w="12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gridSpan w:val="3"/>
          </w:tcPr>
          <w:p>
            <w:pPr>
              <w:spacing w:after="0"/>
              <w:rPr>
                <w:sz w:val="20"/>
                <w:szCs w:val="20"/>
                <w:color w:val="auto"/>
              </w:rPr>
            </w:pPr>
            <w:r>
              <w:rPr>
                <w:rFonts w:ascii="Arial" w:cs="Arial" w:eastAsia="Arial" w:hAnsi="Arial"/>
                <w:sz w:val="16"/>
                <w:szCs w:val="16"/>
                <w:color w:val="0000FF"/>
              </w:rPr>
              <w:t>By 22C</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60" w:type="dxa"/>
            <w:vAlign w:val="bottom"/>
            <w:gridSpan w:val="4"/>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40" w:type="dxa"/>
            <w:vAlign w:val="bottom"/>
            <w:gridSpan w:val="4"/>
            <w:vMerge w:val="restart"/>
          </w:tcPr>
          <w:p>
            <w:pPr>
              <w:ind w:left="940"/>
              <w:spacing w:after="0"/>
              <w:rPr>
                <w:sz w:val="20"/>
                <w:szCs w:val="20"/>
                <w:color w:val="auto"/>
              </w:rPr>
            </w:pPr>
            <w:r>
              <w:rPr>
                <w:rFonts w:ascii="Arial" w:cs="Arial" w:eastAsia="Arial" w:hAnsi="Arial"/>
                <w:sz w:val="16"/>
                <w:szCs w:val="16"/>
                <w:color w:val="0000FF"/>
              </w:rPr>
              <w:t>08/08/2022</w:t>
            </w: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680" w:type="dxa"/>
            <w:vAlign w:val="bottom"/>
            <w:vMerge w:val="restart"/>
          </w:tcPr>
          <w:p>
            <w:pPr>
              <w:jc w:val="center"/>
              <w:ind w:left="254"/>
              <w:spacing w:after="0"/>
              <w:rPr>
                <w:sz w:val="20"/>
                <w:szCs w:val="20"/>
                <w:color w:val="auto"/>
              </w:rPr>
            </w:pPr>
            <w:r>
              <w:rPr>
                <w:rFonts w:ascii="Arial" w:cs="Arial" w:eastAsia="Arial" w:hAnsi="Arial"/>
                <w:sz w:val="16"/>
                <w:szCs w:val="16"/>
                <w:color w:val="0000FF"/>
                <w:w w:val="89"/>
              </w:rPr>
              <w:t>5,763</w:t>
            </w:r>
          </w:p>
        </w:tc>
        <w:tc>
          <w:tcPr>
            <w:tcW w:w="420" w:type="dxa"/>
            <w:vAlign w:val="bottom"/>
          </w:tcPr>
          <w:p>
            <w:pPr>
              <w:spacing w:after="0"/>
              <w:rPr>
                <w:sz w:val="17"/>
                <w:szCs w:val="17"/>
                <w:color w:val="auto"/>
              </w:rPr>
            </w:pPr>
          </w:p>
        </w:tc>
        <w:tc>
          <w:tcPr>
            <w:tcW w:w="200" w:type="dxa"/>
            <w:vAlign w:val="bottom"/>
            <w:vMerge w:val="restart"/>
          </w:tcPr>
          <w:p>
            <w:pPr>
              <w:ind w:left="20"/>
              <w:spacing w:after="0"/>
              <w:rPr>
                <w:sz w:val="20"/>
                <w:szCs w:val="20"/>
                <w:color w:val="auto"/>
              </w:rPr>
            </w:pPr>
            <w:r>
              <w:rPr>
                <w:rFonts w:ascii="Arial" w:cs="Arial" w:eastAsia="Arial" w:hAnsi="Arial"/>
                <w:sz w:val="16"/>
                <w:szCs w:val="16"/>
                <w:color w:val="0000FF"/>
              </w:rPr>
              <w:t>A</w:t>
            </w:r>
          </w:p>
        </w:tc>
        <w:tc>
          <w:tcPr>
            <w:tcW w:w="700" w:type="dxa"/>
            <w:vAlign w:val="bottom"/>
            <w:vMerge w:val="restart"/>
          </w:tcPr>
          <w:p>
            <w:pPr>
              <w:jc w:val="center"/>
              <w:ind w:left="133"/>
              <w:spacing w:after="0"/>
              <w:rPr>
                <w:sz w:val="20"/>
                <w:szCs w:val="20"/>
                <w:color w:val="auto"/>
              </w:rPr>
            </w:pPr>
            <w:r>
              <w:rPr>
                <w:rFonts w:ascii="Arial" w:cs="Arial" w:eastAsia="Arial" w:hAnsi="Arial"/>
                <w:sz w:val="10"/>
                <w:szCs w:val="10"/>
                <w:color w:val="008000"/>
              </w:rPr>
              <w:t>(2)</w:t>
            </w:r>
          </w:p>
        </w:tc>
        <w:tc>
          <w:tcPr>
            <w:tcW w:w="40" w:type="dxa"/>
            <w:vAlign w:val="bottom"/>
          </w:tcPr>
          <w:p>
            <w:pPr>
              <w:spacing w:after="0"/>
              <w:rPr>
                <w:sz w:val="17"/>
                <w:szCs w:val="17"/>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94"/>
              </w:rPr>
              <w:t>5,763</w:t>
            </w:r>
          </w:p>
        </w:tc>
        <w:tc>
          <w:tcPr>
            <w:tcW w:w="280" w:type="dxa"/>
            <w:vAlign w:val="bottom"/>
          </w:tcPr>
          <w:p>
            <w:pPr>
              <w:spacing w:after="0"/>
              <w:rPr>
                <w:sz w:val="17"/>
                <w:szCs w:val="17"/>
                <w:color w:val="auto"/>
              </w:rPr>
            </w:pPr>
          </w:p>
        </w:tc>
        <w:tc>
          <w:tcPr>
            <w:tcW w:w="640" w:type="dxa"/>
            <w:vAlign w:val="bottom"/>
            <w:vMerge w:val="restart"/>
          </w:tcPr>
          <w:p>
            <w:pPr>
              <w:ind w:left="40"/>
              <w:spacing w:after="0" w:line="359" w:lineRule="exact"/>
              <w:rPr>
                <w:sz w:val="20"/>
                <w:szCs w:val="20"/>
                <w:color w:val="auto"/>
              </w:rPr>
            </w:pPr>
            <w:r>
              <w:rPr>
                <w:rFonts w:ascii="Arial" w:cs="Arial" w:eastAsia="Arial" w:hAnsi="Arial"/>
                <w:sz w:val="32"/>
                <w:szCs w:val="32"/>
                <w:color w:val="0000FF"/>
                <w:vertAlign w:val="subscript"/>
              </w:rPr>
              <w:t>I</w:t>
            </w:r>
            <w:r>
              <w:rPr>
                <w:rFonts w:ascii="Arial" w:cs="Arial" w:eastAsia="Arial" w:hAnsi="Arial"/>
                <w:sz w:val="10"/>
                <w:szCs w:val="10"/>
                <w:color w:val="008000"/>
              </w:rPr>
              <w:t>(1)</w:t>
            </w:r>
          </w:p>
        </w:tc>
        <w:tc>
          <w:tcPr>
            <w:tcW w:w="820" w:type="dxa"/>
            <w:vAlign w:val="bottom"/>
            <w:gridSpan w:val="3"/>
          </w:tcPr>
          <w:p>
            <w:pPr>
              <w:spacing w:after="0"/>
              <w:rPr>
                <w:sz w:val="20"/>
                <w:szCs w:val="20"/>
                <w:color w:val="auto"/>
              </w:rPr>
            </w:pPr>
            <w:r>
              <w:rPr>
                <w:rFonts w:ascii="Arial" w:cs="Arial" w:eastAsia="Arial" w:hAnsi="Arial"/>
                <w:sz w:val="16"/>
                <w:szCs w:val="16"/>
                <w:color w:val="0000FF"/>
              </w:rPr>
              <w:t>AIDH</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60" w:type="dxa"/>
            <w:vAlign w:val="bottom"/>
            <w:gridSpan w:val="4"/>
            <w:vMerge w:val="continue"/>
          </w:tcPr>
          <w:p>
            <w:pPr>
              <w:spacing w:after="0"/>
              <w:rPr>
                <w:sz w:val="13"/>
                <w:szCs w:val="13"/>
                <w:color w:val="auto"/>
              </w:rPr>
            </w:pPr>
          </w:p>
        </w:tc>
        <w:tc>
          <w:tcPr>
            <w:tcW w:w="1840" w:type="dxa"/>
            <w:vAlign w:val="bottom"/>
            <w:gridSpan w:val="4"/>
            <w:vMerge w:val="continue"/>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820" w:type="dxa"/>
            <w:vAlign w:val="bottom"/>
            <w:gridSpan w:val="3"/>
            <w:vMerge w:val="restart"/>
          </w:tcPr>
          <w:p>
            <w:pPr>
              <w:spacing w:after="0"/>
              <w:rPr>
                <w:sz w:val="20"/>
                <w:szCs w:val="20"/>
                <w:color w:val="auto"/>
              </w:rPr>
            </w:pPr>
            <w:r>
              <w:rPr>
                <w:rFonts w:ascii="Arial" w:cs="Arial" w:eastAsia="Arial" w:hAnsi="Arial"/>
                <w:sz w:val="16"/>
                <w:szCs w:val="16"/>
                <w:color w:val="0000FF"/>
              </w:rPr>
              <w:t>AIV</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58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98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42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28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rPr>
                <w:sz w:val="20"/>
                <w:szCs w:val="20"/>
                <w:color w:val="auto"/>
              </w:rPr>
            </w:pPr>
            <w:r>
              <w:rPr>
                <w:rFonts w:ascii="Arial" w:cs="Arial" w:eastAsia="Arial" w:hAnsi="Arial"/>
                <w:sz w:val="16"/>
                <w:szCs w:val="16"/>
                <w:color w:val="0000FF"/>
              </w:rPr>
              <w:t>LLC</w:t>
            </w:r>
            <w:r>
              <w:rPr>
                <w:rFonts w:ascii="Arial" w:cs="Arial" w:eastAsia="Arial" w:hAnsi="Arial"/>
                <w:sz w:val="20"/>
                <w:szCs w:val="20"/>
                <w:color w:val="008000"/>
                <w:vertAlign w:val="superscript"/>
              </w:rPr>
              <w:t>(1)</w:t>
            </w:r>
          </w:p>
        </w:tc>
        <w:tc>
          <w:tcPr>
            <w:tcW w:w="12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gridSpan w:val="3"/>
          </w:tcPr>
          <w:p>
            <w:pPr>
              <w:spacing w:after="0"/>
              <w:rPr>
                <w:sz w:val="20"/>
                <w:szCs w:val="20"/>
                <w:color w:val="auto"/>
              </w:rPr>
            </w:pPr>
            <w:r>
              <w:rPr>
                <w:rFonts w:ascii="Arial" w:cs="Arial" w:eastAsia="Arial" w:hAnsi="Arial"/>
                <w:sz w:val="16"/>
                <w:szCs w:val="16"/>
                <w:color w:val="0000FF"/>
              </w:rPr>
              <w:t>By 22C</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60" w:type="dxa"/>
            <w:vAlign w:val="bottom"/>
            <w:gridSpan w:val="4"/>
          </w:tcPr>
          <w:p>
            <w:pPr>
              <w:ind w:left="60"/>
              <w:spacing w:after="0"/>
              <w:rPr>
                <w:sz w:val="20"/>
                <w:szCs w:val="20"/>
                <w:color w:val="auto"/>
              </w:rPr>
            </w:pPr>
            <w:r>
              <w:rPr>
                <w:rFonts w:ascii="Arial" w:cs="Arial" w:eastAsia="Arial" w:hAnsi="Arial"/>
                <w:sz w:val="16"/>
                <w:szCs w:val="16"/>
                <w:color w:val="0000FF"/>
              </w:rPr>
              <w:t>Class A Common Stock</w:t>
            </w:r>
          </w:p>
        </w:tc>
        <w:tc>
          <w:tcPr>
            <w:tcW w:w="1840" w:type="dxa"/>
            <w:vAlign w:val="bottom"/>
            <w:gridSpan w:val="4"/>
          </w:tcPr>
          <w:p>
            <w:pPr>
              <w:ind w:left="940"/>
              <w:spacing w:after="0"/>
              <w:rPr>
                <w:sz w:val="20"/>
                <w:szCs w:val="20"/>
                <w:color w:val="auto"/>
              </w:rPr>
            </w:pPr>
            <w:r>
              <w:rPr>
                <w:rFonts w:ascii="Arial" w:cs="Arial" w:eastAsia="Arial" w:hAnsi="Arial"/>
                <w:sz w:val="16"/>
                <w:szCs w:val="16"/>
                <w:color w:val="0000FF"/>
              </w:rPr>
              <w:t>08/08/2022</w:t>
            </w: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ind w:left="180"/>
              <w:spacing w:after="0"/>
              <w:rPr>
                <w:sz w:val="20"/>
                <w:szCs w:val="20"/>
                <w:color w:val="auto"/>
              </w:rPr>
            </w:pPr>
            <w:r>
              <w:rPr>
                <w:rFonts w:ascii="Arial" w:cs="Arial" w:eastAsia="Arial" w:hAnsi="Arial"/>
                <w:sz w:val="13"/>
                <w:szCs w:val="13"/>
                <w:color w:val="0000FF"/>
              </w:rPr>
              <w:t>S</w:t>
            </w:r>
          </w:p>
        </w:tc>
        <w:tc>
          <w:tcPr>
            <w:tcW w:w="1100" w:type="dxa"/>
            <w:vAlign w:val="bottom"/>
            <w:gridSpan w:val="2"/>
          </w:tcPr>
          <w:p>
            <w:pPr>
              <w:jc w:val="center"/>
              <w:ind w:right="41"/>
              <w:spacing w:after="0"/>
              <w:rPr>
                <w:sz w:val="20"/>
                <w:szCs w:val="20"/>
                <w:color w:val="auto"/>
              </w:rPr>
            </w:pPr>
            <w:r>
              <w:rPr>
                <w:rFonts w:ascii="Arial" w:cs="Arial" w:eastAsia="Arial" w:hAnsi="Arial"/>
                <w:sz w:val="16"/>
                <w:szCs w:val="16"/>
                <w:color w:val="0000FF"/>
                <w:w w:val="89"/>
              </w:rPr>
              <w:t>245,277</w:t>
            </w:r>
          </w:p>
        </w:tc>
        <w:tc>
          <w:tcPr>
            <w:tcW w:w="200" w:type="dxa"/>
            <w:vAlign w:val="bottom"/>
          </w:tcPr>
          <w:p>
            <w:pPr>
              <w:ind w:left="20"/>
              <w:spacing w:after="0"/>
              <w:rPr>
                <w:sz w:val="20"/>
                <w:szCs w:val="20"/>
                <w:color w:val="auto"/>
              </w:rPr>
            </w:pPr>
            <w:r>
              <w:rPr>
                <w:rFonts w:ascii="Arial" w:cs="Arial" w:eastAsia="Arial" w:hAnsi="Arial"/>
                <w:sz w:val="16"/>
                <w:szCs w:val="16"/>
                <w:color w:val="0000FF"/>
              </w:rPr>
              <w:t>D</w:t>
            </w:r>
          </w:p>
        </w:tc>
        <w:tc>
          <w:tcPr>
            <w:tcW w:w="740" w:type="dxa"/>
            <w:vAlign w:val="bottom"/>
            <w:gridSpan w:val="2"/>
          </w:tcPr>
          <w:p>
            <w:pPr>
              <w:jc w:val="center"/>
              <w:ind w:left="93"/>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24.025</w:t>
            </w:r>
          </w:p>
        </w:tc>
        <w:tc>
          <w:tcPr>
            <w:tcW w:w="1240" w:type="dxa"/>
            <w:vAlign w:val="bottom"/>
            <w:gridSpan w:val="3"/>
          </w:tcPr>
          <w:p>
            <w:pPr>
              <w:jc w:val="center"/>
              <w:spacing w:after="0"/>
              <w:rPr>
                <w:sz w:val="20"/>
                <w:szCs w:val="20"/>
                <w:color w:val="auto"/>
              </w:rPr>
            </w:pPr>
            <w:r>
              <w:rPr>
                <w:rFonts w:ascii="Arial" w:cs="Arial" w:eastAsia="Arial" w:hAnsi="Arial"/>
                <w:sz w:val="16"/>
                <w:szCs w:val="16"/>
                <w:color w:val="0000FF"/>
                <w:w w:val="93"/>
              </w:rPr>
              <w:t>275,650</w:t>
            </w:r>
          </w:p>
        </w:tc>
        <w:tc>
          <w:tcPr>
            <w:tcW w:w="280" w:type="dxa"/>
            <w:vAlign w:val="bottom"/>
          </w:tcPr>
          <w:p>
            <w:pPr>
              <w:spacing w:after="0"/>
              <w:rPr>
                <w:sz w:val="17"/>
                <w:szCs w:val="17"/>
                <w:color w:val="auto"/>
              </w:rPr>
            </w:pPr>
          </w:p>
        </w:tc>
        <w:tc>
          <w:tcPr>
            <w:tcW w:w="640" w:type="dxa"/>
            <w:vAlign w:val="bottom"/>
          </w:tcPr>
          <w:p>
            <w:pPr>
              <w:ind w:left="40"/>
              <w:spacing w:after="0" w:line="200" w:lineRule="exact"/>
              <w:rPr>
                <w:sz w:val="20"/>
                <w:szCs w:val="20"/>
                <w:color w:val="auto"/>
              </w:rPr>
            </w:pPr>
            <w:r>
              <w:rPr>
                <w:rFonts w:ascii="Arial" w:cs="Arial" w:eastAsia="Arial" w:hAnsi="Arial"/>
                <w:sz w:val="23"/>
                <w:szCs w:val="23"/>
                <w:color w:val="0000FF"/>
                <w:vertAlign w:val="subscript"/>
              </w:rPr>
              <w:t>I</w:t>
            </w:r>
            <w:r>
              <w:rPr>
                <w:rFonts w:ascii="Arial" w:cs="Arial" w:eastAsia="Arial" w:hAnsi="Arial"/>
                <w:sz w:val="9"/>
                <w:szCs w:val="9"/>
                <w:color w:val="008000"/>
              </w:rPr>
              <w:t>(1)</w:t>
            </w:r>
          </w:p>
        </w:tc>
        <w:tc>
          <w:tcPr>
            <w:tcW w:w="820" w:type="dxa"/>
            <w:vAlign w:val="bottom"/>
            <w:gridSpan w:val="3"/>
          </w:tcPr>
          <w:p>
            <w:pPr>
              <w:spacing w:after="0"/>
              <w:rPr>
                <w:sz w:val="20"/>
                <w:szCs w:val="20"/>
                <w:color w:val="auto"/>
              </w:rPr>
            </w:pPr>
            <w:r>
              <w:rPr>
                <w:rFonts w:ascii="Arial" w:cs="Arial" w:eastAsia="Arial" w:hAnsi="Arial"/>
                <w:sz w:val="16"/>
                <w:szCs w:val="16"/>
                <w:color w:val="0000FF"/>
              </w:rPr>
              <w:t>Capital I-</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58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98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42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28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rPr>
                <w:sz w:val="20"/>
                <w:szCs w:val="20"/>
                <w:color w:val="auto"/>
              </w:rPr>
            </w:pPr>
            <w:r>
              <w:rPr>
                <w:rFonts w:ascii="Arial" w:cs="Arial" w:eastAsia="Arial" w:hAnsi="Arial"/>
                <w:sz w:val="16"/>
                <w:szCs w:val="16"/>
                <w:color w:val="0000FF"/>
              </w:rPr>
              <w:t>A, L.P.</w:t>
            </w:r>
            <w:r>
              <w:rPr>
                <w:rFonts w:ascii="Arial" w:cs="Arial" w:eastAsia="Arial" w:hAnsi="Arial"/>
                <w:sz w:val="20"/>
                <w:szCs w:val="20"/>
                <w:color w:val="008000"/>
                <w:vertAlign w:val="superscript"/>
              </w:rPr>
              <w:t>(1)</w:t>
            </w:r>
          </w:p>
        </w:tc>
        <w:tc>
          <w:tcPr>
            <w:tcW w:w="12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gridSpan w:val="3"/>
          </w:tcPr>
          <w:p>
            <w:pPr>
              <w:spacing w:after="0"/>
              <w:rPr>
                <w:sz w:val="20"/>
                <w:szCs w:val="20"/>
                <w:color w:val="auto"/>
              </w:rPr>
            </w:pPr>
            <w:r>
              <w:rPr>
                <w:rFonts w:ascii="Arial" w:cs="Arial" w:eastAsia="Arial" w:hAnsi="Arial"/>
                <w:sz w:val="16"/>
                <w:szCs w:val="16"/>
                <w:color w:val="0000FF"/>
              </w:rPr>
              <w:t>By 22C</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60" w:type="dxa"/>
            <w:vAlign w:val="bottom"/>
            <w:gridSpan w:val="4"/>
          </w:tcPr>
          <w:p>
            <w:pPr>
              <w:ind w:left="60"/>
              <w:spacing w:after="0"/>
              <w:rPr>
                <w:sz w:val="20"/>
                <w:szCs w:val="20"/>
                <w:color w:val="auto"/>
              </w:rPr>
            </w:pPr>
            <w:r>
              <w:rPr>
                <w:rFonts w:ascii="Arial" w:cs="Arial" w:eastAsia="Arial" w:hAnsi="Arial"/>
                <w:sz w:val="16"/>
                <w:szCs w:val="16"/>
                <w:color w:val="0000FF"/>
              </w:rPr>
              <w:t>Class A Common Stock</w:t>
            </w:r>
          </w:p>
        </w:tc>
        <w:tc>
          <w:tcPr>
            <w:tcW w:w="1840" w:type="dxa"/>
            <w:vAlign w:val="bottom"/>
            <w:gridSpan w:val="4"/>
          </w:tcPr>
          <w:p>
            <w:pPr>
              <w:ind w:left="940"/>
              <w:spacing w:after="0"/>
              <w:rPr>
                <w:sz w:val="20"/>
                <w:szCs w:val="20"/>
                <w:color w:val="auto"/>
              </w:rPr>
            </w:pPr>
            <w:r>
              <w:rPr>
                <w:rFonts w:ascii="Arial" w:cs="Arial" w:eastAsia="Arial" w:hAnsi="Arial"/>
                <w:sz w:val="16"/>
                <w:szCs w:val="16"/>
                <w:color w:val="0000FF"/>
              </w:rPr>
              <w:t>08/08/2022</w:t>
            </w: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ind w:left="180"/>
              <w:spacing w:after="0"/>
              <w:rPr>
                <w:sz w:val="20"/>
                <w:szCs w:val="20"/>
                <w:color w:val="auto"/>
              </w:rPr>
            </w:pPr>
            <w:r>
              <w:rPr>
                <w:rFonts w:ascii="Arial" w:cs="Arial" w:eastAsia="Arial" w:hAnsi="Arial"/>
                <w:sz w:val="13"/>
                <w:szCs w:val="13"/>
                <w:color w:val="0000FF"/>
              </w:rPr>
              <w:t>S</w:t>
            </w:r>
          </w:p>
        </w:tc>
        <w:tc>
          <w:tcPr>
            <w:tcW w:w="1100" w:type="dxa"/>
            <w:vAlign w:val="bottom"/>
            <w:gridSpan w:val="2"/>
          </w:tcPr>
          <w:p>
            <w:pPr>
              <w:jc w:val="center"/>
              <w:ind w:right="41"/>
              <w:spacing w:after="0"/>
              <w:rPr>
                <w:sz w:val="20"/>
                <w:szCs w:val="20"/>
                <w:color w:val="auto"/>
              </w:rPr>
            </w:pPr>
            <w:r>
              <w:rPr>
                <w:rFonts w:ascii="Arial" w:cs="Arial" w:eastAsia="Arial" w:hAnsi="Arial"/>
                <w:sz w:val="16"/>
                <w:szCs w:val="16"/>
                <w:color w:val="0000FF"/>
                <w:w w:val="89"/>
              </w:rPr>
              <w:t>1,948,960</w:t>
            </w:r>
          </w:p>
        </w:tc>
        <w:tc>
          <w:tcPr>
            <w:tcW w:w="200" w:type="dxa"/>
            <w:vAlign w:val="bottom"/>
          </w:tcPr>
          <w:p>
            <w:pPr>
              <w:ind w:left="20"/>
              <w:spacing w:after="0"/>
              <w:rPr>
                <w:sz w:val="20"/>
                <w:szCs w:val="20"/>
                <w:color w:val="auto"/>
              </w:rPr>
            </w:pPr>
            <w:r>
              <w:rPr>
                <w:rFonts w:ascii="Arial" w:cs="Arial" w:eastAsia="Arial" w:hAnsi="Arial"/>
                <w:sz w:val="16"/>
                <w:szCs w:val="16"/>
                <w:color w:val="0000FF"/>
              </w:rPr>
              <w:t>D</w:t>
            </w:r>
          </w:p>
        </w:tc>
        <w:tc>
          <w:tcPr>
            <w:tcW w:w="740" w:type="dxa"/>
            <w:vAlign w:val="bottom"/>
            <w:gridSpan w:val="2"/>
          </w:tcPr>
          <w:p>
            <w:pPr>
              <w:jc w:val="center"/>
              <w:ind w:left="93"/>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24.025</w:t>
            </w:r>
          </w:p>
        </w:tc>
        <w:tc>
          <w:tcPr>
            <w:tcW w:w="680" w:type="dxa"/>
            <w:vAlign w:val="bottom"/>
            <w:gridSpan w:val="2"/>
          </w:tcPr>
          <w:p>
            <w:pPr>
              <w:jc w:val="center"/>
              <w:ind w:left="472"/>
              <w:spacing w:after="0"/>
              <w:rPr>
                <w:sz w:val="20"/>
                <w:szCs w:val="20"/>
                <w:color w:val="auto"/>
              </w:rPr>
            </w:pPr>
            <w:r>
              <w:rPr>
                <w:rFonts w:ascii="Arial" w:cs="Arial" w:eastAsia="Arial" w:hAnsi="Arial"/>
                <w:sz w:val="16"/>
                <w:szCs w:val="16"/>
                <w:color w:val="0000FF"/>
              </w:rPr>
              <w:t>0</w:t>
            </w: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ind w:left="40"/>
              <w:spacing w:after="0" w:line="200" w:lineRule="exact"/>
              <w:rPr>
                <w:sz w:val="20"/>
                <w:szCs w:val="20"/>
                <w:color w:val="auto"/>
              </w:rPr>
            </w:pPr>
            <w:r>
              <w:rPr>
                <w:rFonts w:ascii="Arial" w:cs="Arial" w:eastAsia="Arial" w:hAnsi="Arial"/>
                <w:sz w:val="23"/>
                <w:szCs w:val="23"/>
                <w:color w:val="0000FF"/>
                <w:vertAlign w:val="subscript"/>
              </w:rPr>
              <w:t>I</w:t>
            </w:r>
            <w:r>
              <w:rPr>
                <w:rFonts w:ascii="Arial" w:cs="Arial" w:eastAsia="Arial" w:hAnsi="Arial"/>
                <w:sz w:val="9"/>
                <w:szCs w:val="9"/>
                <w:color w:val="008000"/>
              </w:rPr>
              <w:t>(1)</w:t>
            </w:r>
          </w:p>
        </w:tc>
        <w:tc>
          <w:tcPr>
            <w:tcW w:w="820" w:type="dxa"/>
            <w:vAlign w:val="bottom"/>
            <w:gridSpan w:val="3"/>
          </w:tcPr>
          <w:p>
            <w:pPr>
              <w:spacing w:after="0"/>
              <w:rPr>
                <w:sz w:val="20"/>
                <w:szCs w:val="20"/>
                <w:color w:val="auto"/>
              </w:rPr>
            </w:pPr>
            <w:r>
              <w:rPr>
                <w:rFonts w:ascii="Arial" w:cs="Arial" w:eastAsia="Arial" w:hAnsi="Arial"/>
                <w:sz w:val="16"/>
                <w:szCs w:val="16"/>
                <w:color w:val="0000FF"/>
              </w:rPr>
              <w:t>Capital I,</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58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98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42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28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rPr>
                <w:sz w:val="20"/>
                <w:szCs w:val="20"/>
                <w:color w:val="auto"/>
              </w:rPr>
            </w:pPr>
            <w:r>
              <w:rPr>
                <w:rFonts w:ascii="Arial" w:cs="Arial" w:eastAsia="Arial" w:hAnsi="Arial"/>
                <w:sz w:val="16"/>
                <w:szCs w:val="16"/>
                <w:color w:val="0000FF"/>
              </w:rPr>
              <w:t>L.P.</w:t>
            </w:r>
            <w:r>
              <w:rPr>
                <w:rFonts w:ascii="Arial" w:cs="Arial" w:eastAsia="Arial" w:hAnsi="Arial"/>
                <w:sz w:val="20"/>
                <w:szCs w:val="20"/>
                <w:color w:val="008000"/>
                <w:vertAlign w:val="superscript"/>
              </w:rPr>
              <w:t>(1)</w:t>
            </w:r>
          </w:p>
        </w:tc>
        <w:tc>
          <w:tcPr>
            <w:tcW w:w="12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gridSpan w:val="3"/>
          </w:tcPr>
          <w:p>
            <w:pPr>
              <w:spacing w:after="0"/>
              <w:rPr>
                <w:sz w:val="20"/>
                <w:szCs w:val="20"/>
                <w:color w:val="auto"/>
              </w:rPr>
            </w:pPr>
            <w:r>
              <w:rPr>
                <w:rFonts w:ascii="Arial" w:cs="Arial" w:eastAsia="Arial" w:hAnsi="Arial"/>
                <w:sz w:val="16"/>
                <w:szCs w:val="16"/>
                <w:color w:val="0000FF"/>
              </w:rPr>
              <w:t>By 22C</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60" w:type="dxa"/>
            <w:vAlign w:val="bottom"/>
            <w:gridSpan w:val="4"/>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40" w:type="dxa"/>
            <w:vAlign w:val="bottom"/>
            <w:gridSpan w:val="4"/>
            <w:vMerge w:val="restart"/>
          </w:tcPr>
          <w:p>
            <w:pPr>
              <w:ind w:left="940"/>
              <w:spacing w:after="0"/>
              <w:rPr>
                <w:sz w:val="20"/>
                <w:szCs w:val="20"/>
                <w:color w:val="auto"/>
              </w:rPr>
            </w:pPr>
            <w:r>
              <w:rPr>
                <w:rFonts w:ascii="Arial" w:cs="Arial" w:eastAsia="Arial" w:hAnsi="Arial"/>
                <w:sz w:val="16"/>
                <w:szCs w:val="16"/>
                <w:color w:val="0000FF"/>
              </w:rPr>
              <w:t>08/08/2022</w:t>
            </w: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680" w:type="dxa"/>
            <w:vAlign w:val="bottom"/>
            <w:vMerge w:val="restart"/>
          </w:tcPr>
          <w:p>
            <w:pPr>
              <w:jc w:val="center"/>
              <w:ind w:left="254"/>
              <w:spacing w:after="0"/>
              <w:rPr>
                <w:sz w:val="20"/>
                <w:szCs w:val="20"/>
                <w:color w:val="auto"/>
              </w:rPr>
            </w:pPr>
            <w:r>
              <w:rPr>
                <w:rFonts w:ascii="Arial" w:cs="Arial" w:eastAsia="Arial" w:hAnsi="Arial"/>
                <w:sz w:val="16"/>
                <w:szCs w:val="16"/>
                <w:color w:val="0000FF"/>
                <w:w w:val="89"/>
              </w:rPr>
              <w:t>5,763</w:t>
            </w:r>
          </w:p>
        </w:tc>
        <w:tc>
          <w:tcPr>
            <w:tcW w:w="420" w:type="dxa"/>
            <w:vAlign w:val="bottom"/>
          </w:tcPr>
          <w:p>
            <w:pPr>
              <w:spacing w:after="0"/>
              <w:rPr>
                <w:sz w:val="17"/>
                <w:szCs w:val="17"/>
                <w:color w:val="auto"/>
              </w:rPr>
            </w:pPr>
          </w:p>
        </w:tc>
        <w:tc>
          <w:tcPr>
            <w:tcW w:w="200" w:type="dxa"/>
            <w:vAlign w:val="bottom"/>
            <w:vMerge w:val="restart"/>
          </w:tcPr>
          <w:p>
            <w:pPr>
              <w:ind w:left="20"/>
              <w:spacing w:after="0"/>
              <w:rPr>
                <w:sz w:val="20"/>
                <w:szCs w:val="20"/>
                <w:color w:val="auto"/>
              </w:rPr>
            </w:pPr>
            <w:r>
              <w:rPr>
                <w:rFonts w:ascii="Arial" w:cs="Arial" w:eastAsia="Arial" w:hAnsi="Arial"/>
                <w:sz w:val="16"/>
                <w:szCs w:val="16"/>
                <w:color w:val="0000FF"/>
              </w:rPr>
              <w:t>D</w:t>
            </w:r>
          </w:p>
        </w:tc>
        <w:tc>
          <w:tcPr>
            <w:tcW w:w="740" w:type="dxa"/>
            <w:vAlign w:val="bottom"/>
            <w:gridSpan w:val="2"/>
            <w:vMerge w:val="restart"/>
          </w:tcPr>
          <w:p>
            <w:pPr>
              <w:jc w:val="center"/>
              <w:ind w:left="93"/>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24.025</w:t>
            </w:r>
          </w:p>
        </w:tc>
        <w:tc>
          <w:tcPr>
            <w:tcW w:w="680" w:type="dxa"/>
            <w:vAlign w:val="bottom"/>
            <w:gridSpan w:val="2"/>
            <w:vMerge w:val="restart"/>
          </w:tcPr>
          <w:p>
            <w:pPr>
              <w:jc w:val="center"/>
              <w:ind w:left="472"/>
              <w:spacing w:after="0"/>
              <w:rPr>
                <w:sz w:val="20"/>
                <w:szCs w:val="20"/>
                <w:color w:val="auto"/>
              </w:rPr>
            </w:pPr>
            <w:r>
              <w:rPr>
                <w:rFonts w:ascii="Arial" w:cs="Arial" w:eastAsia="Arial" w:hAnsi="Arial"/>
                <w:sz w:val="16"/>
                <w:szCs w:val="16"/>
                <w:color w:val="0000FF"/>
              </w:rPr>
              <w:t>0</w:t>
            </w: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vMerge w:val="restart"/>
          </w:tcPr>
          <w:p>
            <w:pPr>
              <w:ind w:left="40"/>
              <w:spacing w:after="0" w:line="359" w:lineRule="exact"/>
              <w:rPr>
                <w:sz w:val="20"/>
                <w:szCs w:val="20"/>
                <w:color w:val="auto"/>
              </w:rPr>
            </w:pPr>
            <w:r>
              <w:rPr>
                <w:rFonts w:ascii="Arial" w:cs="Arial" w:eastAsia="Arial" w:hAnsi="Arial"/>
                <w:sz w:val="32"/>
                <w:szCs w:val="32"/>
                <w:color w:val="0000FF"/>
                <w:vertAlign w:val="subscript"/>
              </w:rPr>
              <w:t>I</w:t>
            </w:r>
            <w:r>
              <w:rPr>
                <w:rFonts w:ascii="Arial" w:cs="Arial" w:eastAsia="Arial" w:hAnsi="Arial"/>
                <w:sz w:val="10"/>
                <w:szCs w:val="10"/>
                <w:color w:val="008000"/>
              </w:rPr>
              <w:t>(1)</w:t>
            </w:r>
          </w:p>
        </w:tc>
        <w:tc>
          <w:tcPr>
            <w:tcW w:w="820" w:type="dxa"/>
            <w:vAlign w:val="bottom"/>
            <w:gridSpan w:val="3"/>
          </w:tcPr>
          <w:p>
            <w:pPr>
              <w:spacing w:after="0"/>
              <w:rPr>
                <w:sz w:val="20"/>
                <w:szCs w:val="20"/>
                <w:color w:val="auto"/>
              </w:rPr>
            </w:pPr>
            <w:r>
              <w:rPr>
                <w:rFonts w:ascii="Arial" w:cs="Arial" w:eastAsia="Arial" w:hAnsi="Arial"/>
                <w:sz w:val="16"/>
                <w:szCs w:val="16"/>
                <w:color w:val="0000FF"/>
              </w:rPr>
              <w:t>AIDH</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60" w:type="dxa"/>
            <w:vAlign w:val="bottom"/>
            <w:gridSpan w:val="4"/>
            <w:vMerge w:val="continue"/>
          </w:tcPr>
          <w:p>
            <w:pPr>
              <w:spacing w:after="0"/>
              <w:rPr>
                <w:sz w:val="13"/>
                <w:szCs w:val="13"/>
                <w:color w:val="auto"/>
              </w:rPr>
            </w:pPr>
          </w:p>
        </w:tc>
        <w:tc>
          <w:tcPr>
            <w:tcW w:w="1840" w:type="dxa"/>
            <w:vAlign w:val="bottom"/>
            <w:gridSpan w:val="4"/>
            <w:vMerge w:val="continue"/>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820" w:type="dxa"/>
            <w:vAlign w:val="bottom"/>
            <w:gridSpan w:val="3"/>
            <w:vMerge w:val="restart"/>
          </w:tcPr>
          <w:p>
            <w:pPr>
              <w:spacing w:after="0"/>
              <w:rPr>
                <w:sz w:val="20"/>
                <w:szCs w:val="20"/>
                <w:color w:val="auto"/>
              </w:rPr>
            </w:pPr>
            <w:r>
              <w:rPr>
                <w:rFonts w:ascii="Arial" w:cs="Arial" w:eastAsia="Arial" w:hAnsi="Arial"/>
                <w:sz w:val="16"/>
                <w:szCs w:val="16"/>
                <w:color w:val="0000FF"/>
              </w:rPr>
              <w:t>AIV</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Arial" w:cs="Arial" w:eastAsia="Arial" w:hAnsi="Arial"/>
                <w:sz w:val="16"/>
                <w:szCs w:val="16"/>
                <w:color w:val="0000FF"/>
              </w:rPr>
              <w:t>LLC</w:t>
            </w:r>
            <w:r>
              <w:rPr>
                <w:rFonts w:ascii="Arial" w:cs="Arial" w:eastAsia="Arial" w:hAnsi="Arial"/>
                <w:sz w:val="20"/>
                <w:szCs w:val="20"/>
                <w:color w:val="008000"/>
                <w:vertAlign w:val="superscript"/>
              </w:rPr>
              <w:t>(1)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300" w:type="dxa"/>
            <w:vAlign w:val="bottom"/>
            <w:gridSpan w:val="14"/>
          </w:tcPr>
          <w:p>
            <w:pPr>
              <w:jc w:val="right"/>
              <w:ind w:right="263"/>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20" w:type="dxa"/>
            <w:vAlign w:val="bottom"/>
            <w:gridSpan w:val="12"/>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18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560" w:type="dxa"/>
            <w:vAlign w:val="bottom"/>
          </w:tcPr>
          <w:p>
            <w:pPr>
              <w:spacing w:after="0"/>
              <w:rPr>
                <w:sz w:val="13"/>
                <w:szCs w:val="13"/>
                <w:color w:val="auto"/>
              </w:rPr>
            </w:pP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Transaction</w:t>
            </w: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Expiration Date</w:t>
            </w:r>
          </w:p>
        </w:tc>
        <w:tc>
          <w:tcPr>
            <w:tcW w:w="136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Code (Instr.</w:t>
            </w: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136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line="125" w:lineRule="exact"/>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1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1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8)</w:t>
            </w:r>
          </w:p>
        </w:tc>
        <w:tc>
          <w:tcPr>
            <w:tcW w:w="560" w:type="dxa"/>
            <w:vAlign w:val="bottom"/>
          </w:tcPr>
          <w:p>
            <w:pPr>
              <w:spacing w:after="0"/>
              <w:rPr>
                <w:sz w:val="10"/>
                <w:szCs w:val="10"/>
                <w:color w:val="auto"/>
              </w:rPr>
            </w:pP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6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Disposed of</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 (Instr. 3, 4</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and 5)</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jc w:val="center"/>
              <w:ind w:right="54"/>
              <w:spacing w:after="0" w:line="125" w:lineRule="exact"/>
              <w:rPr>
                <w:sz w:val="20"/>
                <w:szCs w:val="20"/>
                <w:color w:val="auto"/>
              </w:rPr>
            </w:pPr>
            <w:r>
              <w:rPr>
                <w:rFonts w:ascii="Arial" w:cs="Arial" w:eastAsia="Arial" w:hAnsi="Arial"/>
                <w:sz w:val="11"/>
                <w:szCs w:val="11"/>
                <w:b w:val="1"/>
                <w:bCs w:val="1"/>
                <w:color w:val="auto"/>
              </w:rPr>
              <w:t>Expiration</w:t>
            </w: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V</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200" w:type="dxa"/>
            <w:vAlign w:val="bottom"/>
          </w:tcPr>
          <w:p>
            <w:pPr>
              <w:spacing w:after="0"/>
              <w:rPr>
                <w:sz w:val="12"/>
                <w:szCs w:val="12"/>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LLC Units</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gridSpan w:val="2"/>
            <w:vMerge w:val="restart"/>
          </w:tcPr>
          <w:p>
            <w:pPr>
              <w:jc w:val="center"/>
              <w:ind w:right="39"/>
              <w:spacing w:after="0"/>
              <w:rPr>
                <w:sz w:val="20"/>
                <w:szCs w:val="20"/>
                <w:color w:val="auto"/>
              </w:rPr>
            </w:pPr>
            <w:r>
              <w:rPr>
                <w:rFonts w:ascii="Arial" w:cs="Arial" w:eastAsia="Arial" w:hAnsi="Arial"/>
                <w:sz w:val="13"/>
                <w:szCs w:val="13"/>
                <w:color w:val="0000FF"/>
                <w:w w:val="84"/>
              </w:rPr>
              <w:t>Class A</w:t>
            </w: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60"/>
              <w:spacing w:after="0"/>
              <w:rPr>
                <w:sz w:val="20"/>
                <w:szCs w:val="20"/>
                <w:color w:val="auto"/>
              </w:rPr>
            </w:pPr>
            <w:r>
              <w:rPr>
                <w:rFonts w:ascii="Arial" w:cs="Arial" w:eastAsia="Arial" w:hAnsi="Arial"/>
                <w:sz w:val="13"/>
                <w:szCs w:val="13"/>
                <w:color w:val="0000FF"/>
              </w:rPr>
              <w:t>By 22C</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gridSpan w:val="2"/>
            <w:vMerge w:val="restart"/>
          </w:tcPr>
          <w:p>
            <w:pPr>
              <w:ind w:left="60"/>
              <w:spacing w:after="0" w:line="138" w:lineRule="exact"/>
              <w:rPr>
                <w:sz w:val="20"/>
                <w:szCs w:val="20"/>
                <w:color w:val="auto"/>
              </w:rPr>
            </w:pPr>
            <w:r>
              <w:rPr>
                <w:rFonts w:ascii="Arial" w:cs="Arial" w:eastAsia="Arial" w:hAnsi="Arial"/>
                <w:sz w:val="13"/>
                <w:szCs w:val="13"/>
                <w:color w:val="0000FF"/>
              </w:rPr>
              <w:t>of AIDH</w:t>
            </w:r>
          </w:p>
        </w:tc>
        <w:tc>
          <w:tcPr>
            <w:tcW w:w="7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98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0000FF"/>
                <w:w w:val="87"/>
              </w:rPr>
              <w:t>1,948,960</w:t>
            </w: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vMerge w:val="restart"/>
          </w:tcPr>
          <w:p>
            <w:pPr>
              <w:ind w:left="300"/>
              <w:spacing w:after="0" w:line="197" w:lineRule="exact"/>
              <w:rPr>
                <w:sz w:val="20"/>
                <w:szCs w:val="20"/>
                <w:color w:val="auto"/>
              </w:rPr>
            </w:pPr>
            <w:r>
              <w:rPr>
                <w:rFonts w:ascii="Arial" w:cs="Arial" w:eastAsia="Arial" w:hAnsi="Arial"/>
                <w:sz w:val="22"/>
                <w:szCs w:val="22"/>
                <w:color w:val="0000FF"/>
                <w:vertAlign w:val="subscript"/>
              </w:rPr>
              <w:t>I</w:t>
            </w:r>
            <w:r>
              <w:rPr>
                <w:rFonts w:ascii="Arial" w:cs="Arial" w:eastAsia="Arial" w:hAnsi="Arial"/>
                <w:sz w:val="10"/>
                <w:szCs w:val="10"/>
                <w:color w:val="008000"/>
              </w:rPr>
              <w:t>(1)</w:t>
            </w:r>
          </w:p>
        </w:tc>
        <w:tc>
          <w:tcPr>
            <w:tcW w:w="8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(2)</w:t>
            </w:r>
          </w:p>
        </w:tc>
        <w:tc>
          <w:tcPr>
            <w:tcW w:w="1040" w:type="dxa"/>
            <w:vAlign w:val="bottom"/>
            <w:vMerge w:val="restart"/>
          </w:tcPr>
          <w:p>
            <w:pPr>
              <w:jc w:val="right"/>
              <w:ind w:right="177"/>
              <w:spacing w:after="0" w:line="147" w:lineRule="exact"/>
              <w:rPr>
                <w:sz w:val="20"/>
                <w:szCs w:val="20"/>
                <w:color w:val="auto"/>
              </w:rPr>
            </w:pPr>
            <w:r>
              <w:rPr>
                <w:rFonts w:ascii="Arial" w:cs="Arial" w:eastAsia="Arial" w:hAnsi="Arial"/>
                <w:sz w:val="13"/>
                <w:szCs w:val="13"/>
                <w:color w:val="0000FF"/>
              </w:rPr>
              <w:t>08/08/2022</w:t>
            </w: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gridSpan w:val="2"/>
            <w:vMerge w:val="restart"/>
          </w:tcPr>
          <w:p>
            <w:pPr>
              <w:ind w:left="120"/>
              <w:spacing w:after="0" w:line="147" w:lineRule="exact"/>
              <w:rPr>
                <w:sz w:val="20"/>
                <w:szCs w:val="20"/>
                <w:color w:val="auto"/>
              </w:rPr>
            </w:pPr>
            <w:r>
              <w:rPr>
                <w:rFonts w:ascii="Arial" w:cs="Arial" w:eastAsia="Arial" w:hAnsi="Arial"/>
                <w:sz w:val="13"/>
                <w:szCs w:val="13"/>
                <w:color w:val="0000FF"/>
              </w:rPr>
              <w:t>C</w:t>
            </w:r>
          </w:p>
        </w:tc>
        <w:tc>
          <w:tcPr>
            <w:tcW w:w="980" w:type="dxa"/>
            <w:vAlign w:val="bottom"/>
            <w:vMerge w:val="restart"/>
          </w:tcPr>
          <w:p>
            <w:pPr>
              <w:jc w:val="right"/>
              <w:ind w:right="63"/>
              <w:spacing w:after="0" w:line="147" w:lineRule="exact"/>
              <w:rPr>
                <w:sz w:val="20"/>
                <w:szCs w:val="20"/>
                <w:color w:val="auto"/>
              </w:rPr>
            </w:pPr>
            <w:r>
              <w:rPr>
                <w:rFonts w:ascii="Arial" w:cs="Arial" w:eastAsia="Arial" w:hAnsi="Arial"/>
                <w:sz w:val="13"/>
                <w:szCs w:val="13"/>
                <w:color w:val="0000FF"/>
              </w:rPr>
              <w:t>1,948,960</w:t>
            </w:r>
          </w:p>
        </w:tc>
        <w:tc>
          <w:tcPr>
            <w:tcW w:w="760" w:type="dxa"/>
            <w:vAlign w:val="bottom"/>
            <w:gridSpan w:val="2"/>
            <w:vMerge w:val="restart"/>
          </w:tcPr>
          <w:p>
            <w:pPr>
              <w:ind w:left="260"/>
              <w:spacing w:after="0"/>
              <w:rPr>
                <w:sz w:val="20"/>
                <w:szCs w:val="20"/>
                <w:color w:val="auto"/>
              </w:rPr>
            </w:pPr>
            <w:r>
              <w:rPr>
                <w:rFonts w:ascii="Arial" w:cs="Arial" w:eastAsia="Arial" w:hAnsi="Arial"/>
                <w:sz w:val="10"/>
                <w:szCs w:val="10"/>
                <w:color w:val="008000"/>
              </w:rPr>
              <w:t>(2)</w:t>
            </w:r>
          </w:p>
        </w:tc>
        <w:tc>
          <w:tcPr>
            <w:tcW w:w="680" w:type="dxa"/>
            <w:vAlign w:val="bottom"/>
            <w:vMerge w:val="restart"/>
          </w:tcPr>
          <w:p>
            <w:pPr>
              <w:jc w:val="center"/>
              <w:ind w:right="54"/>
              <w:spacing w:after="0"/>
              <w:rPr>
                <w:sz w:val="20"/>
                <w:szCs w:val="20"/>
                <w:color w:val="auto"/>
              </w:rPr>
            </w:pPr>
            <w:r>
              <w:rPr>
                <w:rFonts w:ascii="Arial" w:cs="Arial" w:eastAsia="Arial" w:hAnsi="Arial"/>
                <w:sz w:val="10"/>
                <w:szCs w:val="10"/>
                <w:color w:val="008000"/>
                <w:w w:val="97"/>
              </w:rPr>
              <w:t>(2)</w:t>
            </w:r>
          </w:p>
        </w:tc>
        <w:tc>
          <w:tcPr>
            <w:tcW w:w="620" w:type="dxa"/>
            <w:vAlign w:val="bottom"/>
            <w:gridSpan w:val="2"/>
            <w:vMerge w:val="restart"/>
          </w:tcPr>
          <w:p>
            <w:pPr>
              <w:ind w:left="20"/>
              <w:spacing w:after="0" w:line="147" w:lineRule="exact"/>
              <w:rPr>
                <w:sz w:val="20"/>
                <w:szCs w:val="20"/>
                <w:color w:val="auto"/>
              </w:rPr>
            </w:pPr>
            <w:r>
              <w:rPr>
                <w:rFonts w:ascii="Arial" w:cs="Arial" w:eastAsia="Arial" w:hAnsi="Arial"/>
                <w:sz w:val="13"/>
                <w:szCs w:val="13"/>
                <w:color w:val="0000FF"/>
              </w:rPr>
              <w:t>Common</w:t>
            </w:r>
          </w:p>
        </w:tc>
        <w:tc>
          <w:tcPr>
            <w:tcW w:w="7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gridSpan w:val="2"/>
            <w:vMerge w:val="restart"/>
          </w:tcPr>
          <w:p>
            <w:pPr>
              <w:jc w:val="right"/>
              <w:ind w:right="26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40" w:type="dxa"/>
            <w:vAlign w:val="bottom"/>
            <w:gridSpan w:val="2"/>
            <w:vMerge w:val="restart"/>
          </w:tcPr>
          <w:p>
            <w:pPr>
              <w:jc w:val="right"/>
              <w:ind w:right="124"/>
              <w:spacing w:after="0" w:line="147" w:lineRule="exact"/>
              <w:rPr>
                <w:sz w:val="20"/>
                <w:szCs w:val="20"/>
                <w:color w:val="auto"/>
              </w:rPr>
            </w:pPr>
            <w:r>
              <w:rPr>
                <w:rFonts w:ascii="Arial" w:cs="Arial" w:eastAsia="Arial" w:hAnsi="Arial"/>
                <w:sz w:val="13"/>
                <w:szCs w:val="13"/>
                <w:color w:val="0000FF"/>
              </w:rPr>
              <w:t>2,190,307</w:t>
            </w:r>
          </w:p>
        </w:tc>
        <w:tc>
          <w:tcPr>
            <w:tcW w:w="640" w:type="dxa"/>
            <w:vAlign w:val="bottom"/>
            <w:vMerge w:val="continue"/>
          </w:tcPr>
          <w:p>
            <w:pPr>
              <w:spacing w:after="0"/>
              <w:rPr>
                <w:sz w:val="7"/>
                <w:szCs w:val="7"/>
                <w:color w:val="auto"/>
              </w:rPr>
            </w:pPr>
          </w:p>
        </w:tc>
        <w:tc>
          <w:tcPr>
            <w:tcW w:w="820" w:type="dxa"/>
            <w:vAlign w:val="bottom"/>
            <w:tcBorders>
              <w:right w:val="single" w:sz="8" w:color="2C2C2C"/>
            </w:tcBorders>
            <w:gridSpan w:val="3"/>
            <w:vMerge w:val="restart"/>
          </w:tcPr>
          <w:p>
            <w:pPr>
              <w:ind w:left="160"/>
              <w:spacing w:after="0" w:line="147" w:lineRule="exact"/>
              <w:rPr>
                <w:sz w:val="20"/>
                <w:szCs w:val="20"/>
                <w:color w:val="auto"/>
              </w:rPr>
            </w:pPr>
            <w:r>
              <w:rPr>
                <w:rFonts w:ascii="Arial" w:cs="Arial" w:eastAsia="Arial" w:hAnsi="Arial"/>
                <w:sz w:val="13"/>
                <w:szCs w:val="13"/>
                <w:color w:val="0000FF"/>
              </w:rPr>
              <w:t>Capital I,</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Topco,</w:t>
            </w:r>
          </w:p>
        </w:tc>
        <w:tc>
          <w:tcPr>
            <w:tcW w:w="76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jc w:val="center"/>
              <w:ind w:left="21"/>
              <w:spacing w:after="0" w:line="138" w:lineRule="exact"/>
              <w:rPr>
                <w:sz w:val="20"/>
                <w:szCs w:val="20"/>
                <w:color w:val="auto"/>
              </w:rPr>
            </w:pPr>
            <w:r>
              <w:rPr>
                <w:rFonts w:ascii="Arial" w:cs="Arial" w:eastAsia="Arial" w:hAnsi="Arial"/>
                <w:sz w:val="13"/>
                <w:szCs w:val="13"/>
                <w:color w:val="0000FF"/>
                <w:w w:val="92"/>
              </w:rPr>
              <w:t>Stock</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Borders>
              <w:right w:val="single" w:sz="8" w:color="2C2C2C"/>
            </w:tcBorders>
            <w:gridSpan w:val="3"/>
          </w:tcPr>
          <w:p>
            <w:pPr>
              <w:ind w:left="160"/>
              <w:spacing w:after="0" w:line="138" w:lineRule="exact"/>
              <w:rPr>
                <w:sz w:val="20"/>
                <w:szCs w:val="20"/>
                <w:color w:val="auto"/>
              </w:rPr>
            </w:pPr>
            <w:r>
              <w:rPr>
                <w:rFonts w:ascii="Arial" w:cs="Arial" w:eastAsia="Arial" w:hAnsi="Arial"/>
                <w:sz w:val="10"/>
                <w:szCs w:val="10"/>
                <w:color w:val="0000FF"/>
              </w:rPr>
              <w:t>L.P.</w:t>
            </w:r>
            <w:r>
              <w:rPr>
                <w:rFonts w:ascii="Arial" w:cs="Arial" w:eastAsia="Arial" w:hAnsi="Arial"/>
                <w:sz w:val="15"/>
                <w:szCs w:val="15"/>
                <w:color w:val="008000"/>
                <w:vertAlign w:val="superscript"/>
              </w:rPr>
              <w:t>(1)</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60" w:type="dxa"/>
            <w:vAlign w:val="bottom"/>
            <w:tcBorders>
              <w:bottom w:val="single" w:sz="8" w:color="2C2C2C"/>
            </w:tcBorders>
            <w:gridSpan w:val="2"/>
          </w:tcPr>
          <w:p>
            <w:pPr>
              <w:ind w:left="60"/>
              <w:spacing w:after="0" w:line="138" w:lineRule="exact"/>
              <w:rPr>
                <w:sz w:val="20"/>
                <w:szCs w:val="20"/>
                <w:color w:val="auto"/>
              </w:rPr>
            </w:pPr>
            <w:r>
              <w:rPr>
                <w:rFonts w:ascii="Arial" w:cs="Arial" w:eastAsia="Arial" w:hAnsi="Arial"/>
                <w:sz w:val="13"/>
                <w:szCs w:val="13"/>
                <w:color w:val="0000FF"/>
              </w:rPr>
              <w:t>LLC</w:t>
            </w:r>
          </w:p>
        </w:tc>
        <w:tc>
          <w:tcPr>
            <w:tcW w:w="76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LLC Units</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gridSpan w:val="2"/>
            <w:vMerge w:val="restart"/>
          </w:tcPr>
          <w:p>
            <w:pPr>
              <w:jc w:val="center"/>
              <w:ind w:right="39"/>
              <w:spacing w:after="0"/>
              <w:rPr>
                <w:sz w:val="20"/>
                <w:szCs w:val="20"/>
                <w:color w:val="auto"/>
              </w:rPr>
            </w:pPr>
            <w:r>
              <w:rPr>
                <w:rFonts w:ascii="Arial" w:cs="Arial" w:eastAsia="Arial" w:hAnsi="Arial"/>
                <w:sz w:val="13"/>
                <w:szCs w:val="13"/>
                <w:color w:val="0000FF"/>
                <w:w w:val="84"/>
              </w:rPr>
              <w:t>Class A</w:t>
            </w: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60"/>
              <w:spacing w:after="0"/>
              <w:rPr>
                <w:sz w:val="20"/>
                <w:szCs w:val="20"/>
                <w:color w:val="auto"/>
              </w:rPr>
            </w:pPr>
            <w:r>
              <w:rPr>
                <w:rFonts w:ascii="Arial" w:cs="Arial" w:eastAsia="Arial" w:hAnsi="Arial"/>
                <w:sz w:val="13"/>
                <w:szCs w:val="13"/>
                <w:color w:val="0000FF"/>
              </w:rPr>
              <w:t>By 22C</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gridSpan w:val="2"/>
            <w:vMerge w:val="restart"/>
          </w:tcPr>
          <w:p>
            <w:pPr>
              <w:ind w:left="60"/>
              <w:spacing w:after="0" w:line="138" w:lineRule="exact"/>
              <w:rPr>
                <w:sz w:val="20"/>
                <w:szCs w:val="20"/>
                <w:color w:val="auto"/>
              </w:rPr>
            </w:pPr>
            <w:r>
              <w:rPr>
                <w:rFonts w:ascii="Arial" w:cs="Arial" w:eastAsia="Arial" w:hAnsi="Arial"/>
                <w:sz w:val="13"/>
                <w:szCs w:val="13"/>
                <w:color w:val="0000FF"/>
              </w:rPr>
              <w:t>of AIDH</w:t>
            </w:r>
          </w:p>
        </w:tc>
        <w:tc>
          <w:tcPr>
            <w:tcW w:w="7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98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700" w:type="dxa"/>
            <w:vAlign w:val="bottom"/>
            <w:vMerge w:val="restart"/>
          </w:tcPr>
          <w:p>
            <w:pPr>
              <w:jc w:val="right"/>
              <w:ind w:right="133"/>
              <w:spacing w:after="0"/>
              <w:rPr>
                <w:sz w:val="20"/>
                <w:szCs w:val="20"/>
                <w:color w:val="auto"/>
              </w:rPr>
            </w:pPr>
            <w:r>
              <w:rPr>
                <w:rFonts w:ascii="Arial" w:cs="Arial" w:eastAsia="Arial" w:hAnsi="Arial"/>
                <w:sz w:val="16"/>
                <w:szCs w:val="16"/>
                <w:color w:val="0000FF"/>
              </w:rPr>
              <w:t>5,763</w:t>
            </w: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vMerge w:val="restart"/>
          </w:tcPr>
          <w:p>
            <w:pPr>
              <w:ind w:left="300"/>
              <w:spacing w:after="0" w:line="197" w:lineRule="exact"/>
              <w:rPr>
                <w:sz w:val="20"/>
                <w:szCs w:val="20"/>
                <w:color w:val="auto"/>
              </w:rPr>
            </w:pPr>
            <w:r>
              <w:rPr>
                <w:rFonts w:ascii="Arial" w:cs="Arial" w:eastAsia="Arial" w:hAnsi="Arial"/>
                <w:sz w:val="22"/>
                <w:szCs w:val="22"/>
                <w:color w:val="0000FF"/>
                <w:vertAlign w:val="subscript"/>
              </w:rPr>
              <w:t>I</w:t>
            </w:r>
            <w:r>
              <w:rPr>
                <w:rFonts w:ascii="Arial" w:cs="Arial" w:eastAsia="Arial" w:hAnsi="Arial"/>
                <w:sz w:val="10"/>
                <w:szCs w:val="10"/>
                <w:color w:val="008000"/>
              </w:rPr>
              <w:t>(1)</w:t>
            </w:r>
          </w:p>
        </w:tc>
        <w:tc>
          <w:tcPr>
            <w:tcW w:w="8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(2)</w:t>
            </w:r>
          </w:p>
        </w:tc>
        <w:tc>
          <w:tcPr>
            <w:tcW w:w="1040" w:type="dxa"/>
            <w:vAlign w:val="bottom"/>
            <w:vMerge w:val="restart"/>
          </w:tcPr>
          <w:p>
            <w:pPr>
              <w:jc w:val="right"/>
              <w:ind w:right="177"/>
              <w:spacing w:after="0" w:line="147" w:lineRule="exact"/>
              <w:rPr>
                <w:sz w:val="20"/>
                <w:szCs w:val="20"/>
                <w:color w:val="auto"/>
              </w:rPr>
            </w:pPr>
            <w:r>
              <w:rPr>
                <w:rFonts w:ascii="Arial" w:cs="Arial" w:eastAsia="Arial" w:hAnsi="Arial"/>
                <w:sz w:val="13"/>
                <w:szCs w:val="13"/>
                <w:color w:val="0000FF"/>
              </w:rPr>
              <w:t>08/08/2022</w:t>
            </w: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gridSpan w:val="2"/>
            <w:vMerge w:val="restart"/>
          </w:tcPr>
          <w:p>
            <w:pPr>
              <w:ind w:left="120"/>
              <w:spacing w:after="0" w:line="147" w:lineRule="exact"/>
              <w:rPr>
                <w:sz w:val="20"/>
                <w:szCs w:val="20"/>
                <w:color w:val="auto"/>
              </w:rPr>
            </w:pPr>
            <w:r>
              <w:rPr>
                <w:rFonts w:ascii="Arial" w:cs="Arial" w:eastAsia="Arial" w:hAnsi="Arial"/>
                <w:sz w:val="13"/>
                <w:szCs w:val="13"/>
                <w:color w:val="0000FF"/>
              </w:rPr>
              <w:t>C</w:t>
            </w:r>
          </w:p>
        </w:tc>
        <w:tc>
          <w:tcPr>
            <w:tcW w:w="980" w:type="dxa"/>
            <w:vAlign w:val="bottom"/>
            <w:vMerge w:val="restart"/>
          </w:tcPr>
          <w:p>
            <w:pPr>
              <w:jc w:val="right"/>
              <w:ind w:right="183"/>
              <w:spacing w:after="0" w:line="147" w:lineRule="exact"/>
              <w:rPr>
                <w:sz w:val="20"/>
                <w:szCs w:val="20"/>
                <w:color w:val="auto"/>
              </w:rPr>
            </w:pPr>
            <w:r>
              <w:rPr>
                <w:rFonts w:ascii="Arial" w:cs="Arial" w:eastAsia="Arial" w:hAnsi="Arial"/>
                <w:sz w:val="13"/>
                <w:szCs w:val="13"/>
                <w:color w:val="0000FF"/>
              </w:rPr>
              <w:t>5,763</w:t>
            </w:r>
          </w:p>
        </w:tc>
        <w:tc>
          <w:tcPr>
            <w:tcW w:w="760" w:type="dxa"/>
            <w:vAlign w:val="bottom"/>
            <w:gridSpan w:val="2"/>
            <w:vMerge w:val="restart"/>
          </w:tcPr>
          <w:p>
            <w:pPr>
              <w:ind w:left="260"/>
              <w:spacing w:after="0"/>
              <w:rPr>
                <w:sz w:val="20"/>
                <w:szCs w:val="20"/>
                <w:color w:val="auto"/>
              </w:rPr>
            </w:pPr>
            <w:r>
              <w:rPr>
                <w:rFonts w:ascii="Arial" w:cs="Arial" w:eastAsia="Arial" w:hAnsi="Arial"/>
                <w:sz w:val="10"/>
                <w:szCs w:val="10"/>
                <w:color w:val="008000"/>
              </w:rPr>
              <w:t>(2)</w:t>
            </w:r>
          </w:p>
        </w:tc>
        <w:tc>
          <w:tcPr>
            <w:tcW w:w="680" w:type="dxa"/>
            <w:vAlign w:val="bottom"/>
            <w:vMerge w:val="restart"/>
          </w:tcPr>
          <w:p>
            <w:pPr>
              <w:jc w:val="center"/>
              <w:ind w:right="54"/>
              <w:spacing w:after="0"/>
              <w:rPr>
                <w:sz w:val="20"/>
                <w:szCs w:val="20"/>
                <w:color w:val="auto"/>
              </w:rPr>
            </w:pPr>
            <w:r>
              <w:rPr>
                <w:rFonts w:ascii="Arial" w:cs="Arial" w:eastAsia="Arial" w:hAnsi="Arial"/>
                <w:sz w:val="10"/>
                <w:szCs w:val="10"/>
                <w:color w:val="008000"/>
                <w:w w:val="97"/>
              </w:rPr>
              <w:t>(2)</w:t>
            </w:r>
          </w:p>
        </w:tc>
        <w:tc>
          <w:tcPr>
            <w:tcW w:w="620" w:type="dxa"/>
            <w:vAlign w:val="bottom"/>
            <w:gridSpan w:val="2"/>
            <w:vMerge w:val="restart"/>
          </w:tcPr>
          <w:p>
            <w:pPr>
              <w:ind w:left="20"/>
              <w:spacing w:after="0" w:line="147" w:lineRule="exact"/>
              <w:rPr>
                <w:sz w:val="20"/>
                <w:szCs w:val="20"/>
                <w:color w:val="auto"/>
              </w:rPr>
            </w:pPr>
            <w:r>
              <w:rPr>
                <w:rFonts w:ascii="Arial" w:cs="Arial" w:eastAsia="Arial" w:hAnsi="Arial"/>
                <w:sz w:val="13"/>
                <w:szCs w:val="13"/>
                <w:color w:val="0000FF"/>
              </w:rPr>
              <w:t>Common</w:t>
            </w:r>
          </w:p>
        </w:tc>
        <w:tc>
          <w:tcPr>
            <w:tcW w:w="7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gridSpan w:val="2"/>
            <w:vMerge w:val="restart"/>
          </w:tcPr>
          <w:p>
            <w:pPr>
              <w:jc w:val="right"/>
              <w:ind w:right="26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560" w:type="dxa"/>
            <w:vAlign w:val="bottom"/>
            <w:vMerge w:val="restart"/>
          </w:tcPr>
          <w:p>
            <w:pPr>
              <w:jc w:val="right"/>
              <w:spacing w:after="0" w:line="147" w:lineRule="exact"/>
              <w:rPr>
                <w:sz w:val="20"/>
                <w:szCs w:val="20"/>
                <w:color w:val="auto"/>
              </w:rPr>
            </w:pPr>
            <w:r>
              <w:rPr>
                <w:rFonts w:ascii="Arial" w:cs="Arial" w:eastAsia="Arial" w:hAnsi="Arial"/>
                <w:sz w:val="13"/>
                <w:szCs w:val="13"/>
                <w:color w:val="0000FF"/>
              </w:rPr>
              <w:t>6,476</w:t>
            </w:r>
          </w:p>
        </w:tc>
        <w:tc>
          <w:tcPr>
            <w:tcW w:w="2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20" w:type="dxa"/>
            <w:vAlign w:val="bottom"/>
            <w:tcBorders>
              <w:right w:val="single" w:sz="8" w:color="2C2C2C"/>
            </w:tcBorders>
            <w:gridSpan w:val="3"/>
            <w:vMerge w:val="restart"/>
          </w:tcPr>
          <w:p>
            <w:pPr>
              <w:ind w:left="160"/>
              <w:spacing w:after="0" w:line="147" w:lineRule="exact"/>
              <w:rPr>
                <w:sz w:val="20"/>
                <w:szCs w:val="20"/>
                <w:color w:val="auto"/>
              </w:rPr>
            </w:pPr>
            <w:r>
              <w:rPr>
                <w:rFonts w:ascii="Arial" w:cs="Arial" w:eastAsia="Arial" w:hAnsi="Arial"/>
                <w:sz w:val="13"/>
                <w:szCs w:val="13"/>
                <w:color w:val="0000FF"/>
              </w:rPr>
              <w:t>AIDH AIV</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Topco,</w:t>
            </w:r>
          </w:p>
        </w:tc>
        <w:tc>
          <w:tcPr>
            <w:tcW w:w="76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jc w:val="center"/>
              <w:ind w:left="21"/>
              <w:spacing w:after="0" w:line="125" w:lineRule="exact"/>
              <w:rPr>
                <w:sz w:val="20"/>
                <w:szCs w:val="20"/>
                <w:color w:val="auto"/>
              </w:rPr>
            </w:pPr>
            <w:r>
              <w:rPr>
                <w:rFonts w:ascii="Arial" w:cs="Arial" w:eastAsia="Arial" w:hAnsi="Arial"/>
                <w:sz w:val="13"/>
                <w:szCs w:val="13"/>
                <w:color w:val="0000FF"/>
                <w:w w:val="92"/>
              </w:rPr>
              <w:t>Stock</w:t>
            </w: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4"/>
                <w:szCs w:val="14"/>
                <w:color w:val="0000FF"/>
                <w:vertAlign w:val="subscript"/>
              </w:rPr>
              <w:t>LLC</w:t>
            </w:r>
            <w:r>
              <w:rPr>
                <w:rFonts w:ascii="Arial" w:cs="Arial" w:eastAsia="Arial" w:hAnsi="Arial"/>
                <w:sz w:val="8"/>
                <w:szCs w:val="8"/>
                <w:color w:val="008000"/>
              </w:rPr>
              <w:t>(1)</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gridSpan w:val="2"/>
          </w:tcPr>
          <w:p>
            <w:pPr>
              <w:ind w:left="60"/>
              <w:spacing w:after="0"/>
              <w:rPr>
                <w:sz w:val="20"/>
                <w:szCs w:val="20"/>
                <w:color w:val="auto"/>
              </w:rPr>
            </w:pPr>
            <w:r>
              <w:rPr>
                <w:rFonts w:ascii="Arial" w:cs="Arial" w:eastAsia="Arial" w:hAnsi="Arial"/>
                <w:sz w:val="13"/>
                <w:szCs w:val="13"/>
                <w:color w:val="0000FF"/>
              </w:rPr>
              <w:t>LLC</w:t>
            </w:r>
          </w:p>
        </w:tc>
        <w:tc>
          <w:tcPr>
            <w:tcW w:w="76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-2148205</wp:posOffset>
            </wp:positionV>
            <wp:extent cx="28575" cy="2153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153285"/>
                    </a:xfrm>
                    <a:prstGeom prst="rect">
                      <a:avLst/>
                    </a:prstGeom>
                    <a:noFill/>
                  </pic:spPr>
                </pic:pic>
              </a:graphicData>
            </a:graphic>
          </wp:anchor>
        </w:drawing>
      </w:r>
    </w:p>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220" w:hanging="2"/>
        <w:spacing w:after="0" w:line="231" w:lineRule="auto"/>
        <w:tabs>
          <w:tab w:leader="none" w:pos="16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22C Capital GP I, L.L.C. is the general partner of 22C Capital I, L.P. and 22C Capital I-A, L.P. and is the sole member of 22C AIDH AIV LLC. 22C Capital GP I MM LLC is the managing member of 22C Capital GP I, L.L.C. The Reporting Person is one of the co-members of 22C Capital GP I MM LLC and, in such capacity, may be deemed to exercise voting or investment power over the shares of Class A common stock and LLC Units of AIDH Topco held directly by each of 22C Capital I, L.P., 22C Capital I-A, L.P. and 22C AIDH AIV LLC.</w:t>
      </w:r>
    </w:p>
    <w:p>
      <w:pPr>
        <w:spacing w:after="0" w:line="31" w:lineRule="exact"/>
        <w:rPr>
          <w:rFonts w:ascii="Arial" w:cs="Arial" w:eastAsia="Arial" w:hAnsi="Arial"/>
          <w:sz w:val="13"/>
          <w:szCs w:val="13"/>
          <w:color w:val="008000"/>
        </w:rPr>
      </w:pPr>
    </w:p>
    <w:p>
      <w:pPr>
        <w:jc w:val="both"/>
        <w:ind w:left="40" w:right="220" w:hanging="2"/>
        <w:spacing w:after="0" w:line="290" w:lineRule="auto"/>
        <w:tabs>
          <w:tab w:leader="none" w:pos="165"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Reporting Person may exchange LLC Units of AIDH Topco, LLC for shares of Class A Common Stock of the Issuer on a one-for-one basis, subject to certain exceptions, conditions and adjustments. The LLC Units of AIDH Topco, LLC have no expiration date. At the time of any such exchange, an equal number of shares of Class B Common Stock of the Issuer held by the Reporting Person, which have no economic value and entitle holders thereof to one vote per share on all matters on which stockholders of the Issuer are entitled to vote generally, are cancelled.</w:t>
      </w:r>
    </w:p>
    <w:p>
      <w:pPr>
        <w:spacing w:after="0" w:line="17"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00" w:type="dxa"/>
            <w:vAlign w:val="bottom"/>
            <w:gridSpan w:val="2"/>
          </w:tcPr>
          <w:p>
            <w:pPr>
              <w:spacing w:after="0"/>
              <w:rPr>
                <w:sz w:val="20"/>
                <w:szCs w:val="20"/>
                <w:color w:val="auto"/>
              </w:rPr>
            </w:pPr>
            <w:r>
              <w:rPr>
                <w:rFonts w:ascii="Arial" w:cs="Arial" w:eastAsia="Arial" w:hAnsi="Arial"/>
                <w:sz w:val="16"/>
                <w:szCs w:val="16"/>
                <w:color w:val="0000FF"/>
              </w:rPr>
              <w:t>/s/ David Randall Winn</w:t>
            </w:r>
          </w:p>
        </w:tc>
        <w:tc>
          <w:tcPr>
            <w:tcW w:w="940" w:type="dxa"/>
            <w:vAlign w:val="bottom"/>
            <w:gridSpan w:val="2"/>
          </w:tcPr>
          <w:p>
            <w:pPr>
              <w:ind w:left="200"/>
              <w:spacing w:after="0"/>
              <w:rPr>
                <w:sz w:val="20"/>
                <w:szCs w:val="20"/>
                <w:color w:val="auto"/>
              </w:rPr>
            </w:pPr>
            <w:r>
              <w:rPr>
                <w:rFonts w:ascii="Arial" w:cs="Arial" w:eastAsia="Arial" w:hAnsi="Arial"/>
                <w:sz w:val="16"/>
                <w:szCs w:val="16"/>
                <w:color w:val="0000FF"/>
                <w:w w:val="89"/>
              </w:rPr>
              <w:t>08/10/2022</w:t>
            </w:r>
          </w:p>
        </w:tc>
      </w:tr>
      <w:tr>
        <w:trPr>
          <w:trHeight w:val="20"/>
        </w:trPr>
        <w:tc>
          <w:tcPr>
            <w:tcW w:w="15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16"/>
        </w:trPr>
        <w:tc>
          <w:tcPr>
            <w:tcW w:w="20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4"/>
          <w:szCs w:val="24"/>
          <w:color w:val="auto"/>
        </w:rPr>
      </w:pPr>
    </w:p>
    <w:p>
      <w:pPr>
        <w:jc w:val="both"/>
        <w:ind w:left="40" w:right="3820" w:hanging="2"/>
        <w:spacing w:after="0" w:line="352" w:lineRule="auto"/>
        <w:tabs>
          <w:tab w:leader="none" w:pos="17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8" w:right="359" w:bottom="49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13116" TargetMode="External"/><Relationship Id="rId13"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2022-08-10T15:46:10Z</dcterms:created>
  <dcterms:modified xsi:type="dcterms:W3CDTF">2022-08-10T15:46:10Z</dcterms:modified>
</cp:coreProperties>
</file>