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July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220" w:type="dxa"/>
        <w:tblCellMar>
          <w:top w:w="0" w:type="dxa"/>
          <w:left w:w="0" w:type="dxa"/>
          <w:bottom w:w="0" w:type="dxa"/>
          <w:right w:w="0" w:type="dxa"/>
        </w:tblCellMar>
      </w:tblPr>
      <w:tr>
        <w:trPr>
          <w:trHeight w:val="534"/>
        </w:trPr>
        <w:tc>
          <w:tcPr>
            <w:tcW w:w="1620" w:type="dxa"/>
            <w:vAlign w:val="bottom"/>
          </w:tcPr>
          <w:p>
            <w:pPr>
              <w:spacing w:after="0"/>
              <w:rPr>
                <w:sz w:val="24"/>
                <w:szCs w:val="24"/>
                <w:color w:val="auto"/>
              </w:rPr>
            </w:pPr>
          </w:p>
        </w:tc>
        <w:tc>
          <w:tcPr>
            <w:tcW w:w="7480" w:type="dxa"/>
            <w:vAlign w:val="bottom"/>
            <w:gridSpan w:val="3"/>
          </w:tcPr>
          <w:p>
            <w:pPr>
              <w:jc w:val="center"/>
              <w:ind w:right="185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620" w:type="dxa"/>
            <w:vAlign w:val="bottom"/>
          </w:tcPr>
          <w:p>
            <w:pPr>
              <w:spacing w:after="0"/>
              <w:rPr>
                <w:sz w:val="15"/>
                <w:szCs w:val="15"/>
                <w:color w:val="auto"/>
              </w:rPr>
            </w:pPr>
          </w:p>
        </w:tc>
        <w:tc>
          <w:tcPr>
            <w:tcW w:w="7480" w:type="dxa"/>
            <w:vAlign w:val="bottom"/>
            <w:gridSpan w:val="3"/>
          </w:tcPr>
          <w:p>
            <w:pPr>
              <w:jc w:val="center"/>
              <w:ind w:right="183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580" w:type="dxa"/>
            <w:vAlign w:val="bottom"/>
          </w:tcPr>
          <w:p>
            <w:pPr>
              <w:spacing w:after="0"/>
              <w:rPr>
                <w:sz w:val="17"/>
                <w:szCs w:val="17"/>
                <w:color w:val="auto"/>
              </w:rPr>
            </w:pPr>
          </w:p>
        </w:tc>
      </w:tr>
      <w:tr>
        <w:trPr>
          <w:trHeight w:val="426"/>
        </w:trPr>
        <w:tc>
          <w:tcPr>
            <w:tcW w:w="1620" w:type="dxa"/>
            <w:vAlign w:val="bottom"/>
          </w:tcPr>
          <w:p>
            <w:pPr>
              <w:spacing w:after="0"/>
              <w:rPr>
                <w:sz w:val="24"/>
                <w:szCs w:val="24"/>
                <w:color w:val="auto"/>
              </w:rPr>
            </w:pPr>
          </w:p>
        </w:tc>
        <w:tc>
          <w:tcPr>
            <w:tcW w:w="7480" w:type="dxa"/>
            <w:vAlign w:val="bottom"/>
            <w:gridSpan w:val="3"/>
          </w:tcPr>
          <w:p>
            <w:pPr>
              <w:jc w:val="center"/>
              <w:ind w:right="1853"/>
              <w:spacing w:after="0"/>
              <w:rPr>
                <w:sz w:val="20"/>
                <w:szCs w:val="20"/>
                <w:color w:val="auto"/>
              </w:rPr>
            </w:pPr>
            <w:r>
              <w:rPr>
                <w:rFonts w:ascii="Times New Roman" w:cs="Times New Roman" w:eastAsia="Times New Roman" w:hAnsi="Times New Roman"/>
                <w:sz w:val="18"/>
                <w:szCs w:val="18"/>
                <w:b w:val="1"/>
                <w:bCs w:val="1"/>
                <w:color w:val="auto"/>
              </w:rPr>
              <w:t>Commission File Number 001-40815</w:t>
            </w:r>
          </w:p>
        </w:tc>
      </w:tr>
      <w:tr>
        <w:trPr>
          <w:trHeight w:val="415"/>
        </w:trPr>
        <w:tc>
          <w:tcPr>
            <w:tcW w:w="1620" w:type="dxa"/>
            <w:vAlign w:val="bottom"/>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480" w:type="dxa"/>
            <w:vAlign w:val="bottom"/>
            <w:gridSpan w:val="3"/>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3"/>
        </w:trPr>
        <w:tc>
          <w:tcPr>
            <w:tcW w:w="1620" w:type="dxa"/>
            <w:vAlign w:val="bottom"/>
          </w:tcPr>
          <w:p>
            <w:pPr>
              <w:jc w:val="center"/>
              <w:ind w:right="161"/>
              <w:spacing w:after="0" w:line="143" w:lineRule="exact"/>
              <w:rPr>
                <w:sz w:val="20"/>
                <w:szCs w:val="20"/>
                <w:color w:val="auto"/>
              </w:rPr>
            </w:pPr>
            <w:r>
              <w:rPr>
                <w:rFonts w:ascii="Times New Roman" w:cs="Times New Roman" w:eastAsia="Times New Roman" w:hAnsi="Times New Roman"/>
                <w:sz w:val="13"/>
                <w:szCs w:val="13"/>
                <w:b w:val="1"/>
                <w:bCs w:val="1"/>
                <w:color w:val="auto"/>
              </w:rPr>
              <w:t>(State of Incorporation)</w:t>
            </w:r>
          </w:p>
        </w:tc>
        <w:tc>
          <w:tcPr>
            <w:tcW w:w="1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580" w:type="dxa"/>
            <w:vAlign w:val="bottom"/>
          </w:tcPr>
          <w:p>
            <w:pPr>
              <w:jc w:val="center"/>
              <w:ind w:left="1533"/>
              <w:spacing w:after="0" w:line="143" w:lineRule="exact"/>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216"/>
        </w:trPr>
        <w:tc>
          <w:tcPr>
            <w:tcW w:w="1620" w:type="dxa"/>
            <w:vAlign w:val="bottom"/>
          </w:tcPr>
          <w:p>
            <w:pPr>
              <w:spacing w:after="0"/>
              <w:rPr>
                <w:sz w:val="18"/>
                <w:szCs w:val="18"/>
                <w:color w:val="auto"/>
              </w:rPr>
            </w:pPr>
          </w:p>
        </w:tc>
        <w:tc>
          <w:tcPr>
            <w:tcW w:w="7480" w:type="dxa"/>
            <w:vAlign w:val="bottom"/>
            <w:gridSpan w:val="3"/>
          </w:tcPr>
          <w:p>
            <w:pPr>
              <w:jc w:val="center"/>
              <w:ind w:right="183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620" w:type="dxa"/>
            <w:vAlign w:val="bottom"/>
          </w:tcPr>
          <w:p>
            <w:pPr>
              <w:spacing w:after="0"/>
              <w:rPr>
                <w:sz w:val="20"/>
                <w:szCs w:val="20"/>
                <w:color w:val="auto"/>
              </w:rPr>
            </w:pPr>
          </w:p>
        </w:tc>
        <w:tc>
          <w:tcPr>
            <w:tcW w:w="7480" w:type="dxa"/>
            <w:vAlign w:val="bottom"/>
            <w:gridSpan w:val="3"/>
          </w:tcPr>
          <w:p>
            <w:pPr>
              <w:jc w:val="center"/>
              <w:ind w:right="1793"/>
              <w:spacing w:after="0"/>
              <w:rPr>
                <w:sz w:val="20"/>
                <w:szCs w:val="20"/>
                <w:color w:val="auto"/>
              </w:rPr>
            </w:pPr>
            <w:r>
              <w:rPr>
                <w:rFonts w:ascii="Times New Roman" w:cs="Times New Roman" w:eastAsia="Times New Roman" w:hAnsi="Times New Roman"/>
                <w:sz w:val="18"/>
                <w:szCs w:val="18"/>
                <w:b w:val="1"/>
                <w:bCs w:val="1"/>
                <w:color w:val="auto"/>
                <w:w w:val="99"/>
              </w:rPr>
              <w:t>Framingham, Massachusetts 01701</w:t>
            </w:r>
          </w:p>
        </w:tc>
      </w:tr>
      <w:tr>
        <w:trPr>
          <w:trHeight w:val="202"/>
        </w:trPr>
        <w:tc>
          <w:tcPr>
            <w:tcW w:w="1620" w:type="dxa"/>
            <w:vAlign w:val="bottom"/>
          </w:tcPr>
          <w:p>
            <w:pPr>
              <w:spacing w:after="0"/>
              <w:rPr>
                <w:sz w:val="17"/>
                <w:szCs w:val="17"/>
                <w:color w:val="auto"/>
              </w:rPr>
            </w:pPr>
          </w:p>
        </w:tc>
        <w:tc>
          <w:tcPr>
            <w:tcW w:w="7480" w:type="dxa"/>
            <w:vAlign w:val="bottom"/>
            <w:gridSpan w:val="3"/>
          </w:tcPr>
          <w:p>
            <w:pPr>
              <w:jc w:val="center"/>
              <w:ind w:right="189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29"/>
        </w:trPr>
        <w:tc>
          <w:tcPr>
            <w:tcW w:w="1620" w:type="dxa"/>
            <w:vAlign w:val="bottom"/>
          </w:tcPr>
          <w:p>
            <w:pPr>
              <w:spacing w:after="0"/>
              <w:rPr>
                <w:sz w:val="24"/>
                <w:szCs w:val="24"/>
                <w:color w:val="auto"/>
              </w:rPr>
            </w:pPr>
          </w:p>
        </w:tc>
        <w:tc>
          <w:tcPr>
            <w:tcW w:w="3900" w:type="dxa"/>
            <w:vAlign w:val="bottom"/>
            <w:gridSpan w:val="2"/>
          </w:tcPr>
          <w:p>
            <w:pPr>
              <w:jc w:val="center"/>
              <w:ind w:left="15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580" w:type="dxa"/>
            <w:vAlign w:val="bottom"/>
          </w:tcPr>
          <w:p>
            <w:pPr>
              <w:spacing w:after="0"/>
              <w:rPr>
                <w:sz w:val="24"/>
                <w:szCs w:val="24"/>
                <w:color w:val="auto"/>
              </w:rPr>
            </w:pPr>
          </w:p>
        </w:tc>
      </w:tr>
      <w:tr>
        <w:trPr>
          <w:trHeight w:val="178"/>
        </w:trPr>
        <w:tc>
          <w:tcPr>
            <w:tcW w:w="1620" w:type="dxa"/>
            <w:vAlign w:val="bottom"/>
          </w:tcPr>
          <w:p>
            <w:pPr>
              <w:spacing w:after="0"/>
              <w:rPr>
                <w:sz w:val="15"/>
                <w:szCs w:val="15"/>
                <w:color w:val="auto"/>
              </w:rPr>
            </w:pPr>
          </w:p>
        </w:tc>
        <w:tc>
          <w:tcPr>
            <w:tcW w:w="7480" w:type="dxa"/>
            <w:vAlign w:val="bottom"/>
            <w:gridSpan w:val="3"/>
          </w:tcPr>
          <w:p>
            <w:pPr>
              <w:jc w:val="center"/>
              <w:ind w:right="187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64"/>
        </w:trPr>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40" w:type="dxa"/>
            <w:vAlign w:val="bottom"/>
            <w:gridSpan w:val="2"/>
          </w:tcPr>
          <w:p>
            <w:pPr>
              <w:jc w:val="center"/>
              <w:ind w:right="349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620" w:type="dxa"/>
            <w:vAlign w:val="bottom"/>
          </w:tcPr>
          <w:p>
            <w:pPr>
              <w:spacing w:after="0"/>
              <w:rPr>
                <w:sz w:val="15"/>
                <w:szCs w:val="15"/>
                <w:color w:val="auto"/>
              </w:rPr>
            </w:pPr>
          </w:p>
        </w:tc>
        <w:tc>
          <w:tcPr>
            <w:tcW w:w="7480" w:type="dxa"/>
            <w:vAlign w:val="bottom"/>
            <w:gridSpan w:val="3"/>
          </w:tcPr>
          <w:p>
            <w:pPr>
              <w:jc w:val="center"/>
              <w:ind w:right="183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137795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6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4"/>
                <w:szCs w:val="14"/>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$0.001 par value</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08"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105" w:right="47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July 20, 2025, Jill Larsen resigned from the Board of Directors (the “Board”) of Definitive Healthcare Corp. (the “Company”) and as a member and Chair of the Human Capital Management and Compensation Committee (the “Compensation Committee”) of the Board, effective July 21, 2025. Ms. Larsen’s resignation was related to increased responsibilities at her present employer and was not the result of any disagreements with the Company relating to the Company’s operations, policies or practices. In connection with Ms. Larsen’s resignation, the size of the Board was reduced from 10 members to 9 members.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 Board appointed Scott Stephenson as a member and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5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tc>
      </w:tr>
      <w:tr>
        <w:trPr>
          <w:trHeight w:val="473"/>
        </w:trPr>
        <w:tc>
          <w:tcPr>
            <w:tcW w:w="46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July 23, 2025</w:t>
            </w: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Casey Heller</w:t>
            </w:r>
          </w:p>
        </w:tc>
      </w:tr>
      <w:tr>
        <w:trPr>
          <w:trHeight w:val="191"/>
        </w:trPr>
        <w:tc>
          <w:tcPr>
            <w:tcW w:w="460" w:type="dxa"/>
            <w:vAlign w:val="bottom"/>
          </w:tcPr>
          <w:p>
            <w:pPr>
              <w:spacing w:after="0"/>
              <w:rPr>
                <w:sz w:val="16"/>
                <w:szCs w:val="16"/>
                <w:color w:val="auto"/>
              </w:rPr>
            </w:pPr>
          </w:p>
        </w:tc>
        <w:tc>
          <w:tcPr>
            <w:tcW w:w="3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Casey Heller</w:t>
            </w:r>
          </w:p>
        </w:tc>
      </w:tr>
      <w:tr>
        <w:trPr>
          <w:trHeight w:val="234"/>
        </w:trPr>
        <w:tc>
          <w:tcPr>
            <w:tcW w:w="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4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2025-07-23T16:31:40Z</dcterms:created>
  <dcterms:modified xsi:type="dcterms:W3CDTF">2025-07-23T16:31:40Z</dcterms:modified>
</cp:coreProperties>
</file>