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Musslewhite Robert 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DEFINITIVE HEALTHCARE CORP.</w:t>
      </w:r>
    </w:p>
    <w:p>
      <w:pPr>
        <w:spacing w:after="0" w:line="8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550 COCHITUATE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Definitive Healthcare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DH</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10/07/2022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FRAMINGHAM MA</w:t>
            </w:r>
          </w:p>
        </w:tc>
        <w:tc>
          <w:tcPr>
            <w:tcW w:w="1600" w:type="dxa"/>
            <w:vAlign w:val="bottom"/>
          </w:tcPr>
          <w:p>
            <w:pPr>
              <w:ind w:left="440"/>
              <w:spacing w:after="0"/>
              <w:rPr>
                <w:sz w:val="20"/>
                <w:szCs w:val="20"/>
                <w:color w:val="auto"/>
              </w:rPr>
            </w:pPr>
            <w:r>
              <w:rPr>
                <w:rFonts w:ascii="Arial" w:cs="Arial" w:eastAsia="Arial" w:hAnsi="Arial"/>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10/07/2022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9"/>
              </w:rPr>
              <w:t>70,658</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14.82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995,997</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David Samuels,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10/12/2022</w:t>
            </w:r>
          </w:p>
        </w:tc>
        <w:tc>
          <w:tcPr>
            <w:tcW w:w="0" w:type="dxa"/>
            <w:vAlign w:val="bottom"/>
          </w:tcPr>
          <w:p>
            <w:pPr>
              <w:spacing w:after="0"/>
              <w:rPr>
                <w:sz w:val="1"/>
                <w:szCs w:val="1"/>
                <w:color w:val="auto"/>
              </w:rPr>
            </w:pPr>
          </w:p>
        </w:tc>
      </w:tr>
      <w:tr>
        <w:trPr>
          <w:trHeight w:val="87"/>
        </w:trPr>
        <w:tc>
          <w:tcPr>
            <w:tcW w:w="150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5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00" w:type="dxa"/>
            <w:vAlign w:val="bottom"/>
            <w:tcBorders>
              <w:top w:val="single" w:sz="8" w:color="auto"/>
            </w:tcBorders>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90194"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2022-10-12T15:18:19Z</dcterms:created>
  <dcterms:modified xsi:type="dcterms:W3CDTF">2022-10-12T15:18:19Z</dcterms:modified>
</cp:coreProperties>
</file>