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0002017865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Definitive Healthcare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492 OLD CONNECTICUT PATH, SUITE 401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FRAMINGHAM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01701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508-720-4224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Moschella William</w:t>
      </w:r>
    </w:p>
    <w:p>
      <w:pPr>
        <w:spacing w:after="0" w:line="44" w:lineRule="exact"/>
        <w:rPr>
          <w:sz w:val="24"/>
          <w:szCs w:val="24"/>
          <w:color w:val="auto"/>
        </w:rPr>
      </w:pPr>
    </w:p>
    <w:p>
      <w:pPr>
        <w:sectPr>
          <w:pgSz w:w="11900" w:h="16838" w:orient="portrait"/>
          <w:cols w:equalWidth="0" w:num="2">
            <w:col w:w="5840" w:space="720"/>
            <w:col w:w="4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45000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209250.00</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115500000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01/01/2024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5847</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01/01/2024 COMPENSATION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08/01/2024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31293</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08/01/2024 COMPENSATION</w:t>
            </w:r>
          </w:p>
        </w:tc>
        <w:tc>
          <w:tcPr>
            <w:tcW w:w="0" w:type="dxa"/>
            <w:vAlign w:val="bottom"/>
          </w:tcPr>
          <w:p>
            <w:pPr>
              <w:spacing w:after="0"/>
              <w:rPr>
                <w:sz w:val="1"/>
                <w:szCs w:val="1"/>
                <w:color w:val="auto"/>
              </w:rPr>
            </w:pPr>
          </w:p>
        </w:tc>
      </w:tr>
      <w:tr>
        <w:trPr>
          <w:trHeight w:val="243"/>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9"/>
              </w:rPr>
              <w:t>11/01/2024</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7860</w:t>
            </w: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11/01/2024 COMPENSATION</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12/03/2024</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Moschella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2024-12-03T16:30:04Z</dcterms:created>
  <dcterms:modified xsi:type="dcterms:W3CDTF">2024-12-03T16:30:04Z</dcterms:modified>
</cp:coreProperties>
</file>